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113" w:rsidRDefault="00C22113">
      <w:pPr>
        <w:pBdr>
          <w:top w:val="nil"/>
          <w:left w:val="nil"/>
          <w:bottom w:val="nil"/>
          <w:right w:val="nil"/>
          <w:between w:val="nil"/>
        </w:pBdr>
        <w:ind w:left="5760"/>
        <w:jc w:val="both"/>
        <w:rPr>
          <w:color w:val="000000"/>
          <w:sz w:val="24"/>
          <w:szCs w:val="24"/>
        </w:rPr>
      </w:pPr>
    </w:p>
    <w:p w:rsidR="00C22113" w:rsidRDefault="006172A5">
      <w:pPr>
        <w:pBdr>
          <w:top w:val="nil"/>
          <w:left w:val="nil"/>
          <w:bottom w:val="nil"/>
          <w:right w:val="nil"/>
          <w:between w:val="nil"/>
        </w:pBdr>
        <w:jc w:val="center"/>
        <w:rPr>
          <w:b/>
          <w:color w:val="000000"/>
          <w:sz w:val="24"/>
          <w:szCs w:val="24"/>
        </w:rPr>
      </w:pPr>
      <w:r>
        <w:rPr>
          <w:b/>
          <w:color w:val="000000"/>
          <w:sz w:val="24"/>
          <w:szCs w:val="24"/>
        </w:rPr>
        <w:t>GYVENIMO APRAŠYMAS</w:t>
      </w:r>
    </w:p>
    <w:p w:rsidR="00C22113" w:rsidRDefault="00C22113">
      <w:pPr>
        <w:pBdr>
          <w:top w:val="nil"/>
          <w:left w:val="nil"/>
          <w:bottom w:val="nil"/>
          <w:right w:val="nil"/>
          <w:between w:val="nil"/>
        </w:pBdr>
        <w:rPr>
          <w:color w:val="000000"/>
          <w:sz w:val="24"/>
          <w:szCs w:val="24"/>
        </w:rPr>
      </w:pPr>
    </w:p>
    <w:p w:rsidR="00C22113" w:rsidRDefault="006172A5">
      <w:pPr>
        <w:pBdr>
          <w:top w:val="nil"/>
          <w:left w:val="nil"/>
          <w:bottom w:val="nil"/>
          <w:right w:val="nil"/>
          <w:between w:val="nil"/>
        </w:pBdr>
        <w:rPr>
          <w:color w:val="000000"/>
          <w:sz w:val="24"/>
          <w:szCs w:val="24"/>
        </w:rPr>
      </w:pPr>
      <w:r>
        <w:rPr>
          <w:color w:val="000000"/>
          <w:sz w:val="24"/>
          <w:szCs w:val="24"/>
        </w:rPr>
        <w:t>ASMENINĖ INFORMACIJA</w:t>
      </w:r>
    </w:p>
    <w:tbl>
      <w:tblPr>
        <w:tblStyle w:val="a"/>
        <w:tblW w:w="1025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
        <w:gridCol w:w="2375"/>
        <w:gridCol w:w="78"/>
        <w:gridCol w:w="4407"/>
        <w:gridCol w:w="509"/>
        <w:gridCol w:w="2375"/>
      </w:tblGrid>
      <w:tr w:rsidR="00C22113">
        <w:tc>
          <w:tcPr>
            <w:tcW w:w="2962" w:type="dxa"/>
            <w:gridSpan w:val="3"/>
            <w:vAlign w:val="center"/>
          </w:tcPr>
          <w:p w:rsidR="00C22113" w:rsidRDefault="006172A5">
            <w:pPr>
              <w:pBdr>
                <w:top w:val="nil"/>
                <w:left w:val="nil"/>
                <w:bottom w:val="nil"/>
                <w:right w:val="nil"/>
                <w:between w:val="nil"/>
              </w:pBdr>
              <w:spacing w:line="360" w:lineRule="auto"/>
              <w:rPr>
                <w:color w:val="000000"/>
                <w:sz w:val="24"/>
                <w:szCs w:val="24"/>
              </w:rPr>
            </w:pPr>
            <w:r>
              <w:rPr>
                <w:color w:val="000000"/>
                <w:sz w:val="24"/>
                <w:szCs w:val="24"/>
              </w:rPr>
              <w:t xml:space="preserve">Vardas </w:t>
            </w:r>
          </w:p>
        </w:tc>
        <w:tc>
          <w:tcPr>
            <w:tcW w:w="4407" w:type="dxa"/>
            <w:tcBorders>
              <w:right w:val="nil"/>
            </w:tcBorders>
          </w:tcPr>
          <w:p w:rsidR="00C22113" w:rsidRDefault="006172A5">
            <w:pPr>
              <w:pBdr>
                <w:top w:val="nil"/>
                <w:left w:val="nil"/>
                <w:bottom w:val="nil"/>
                <w:right w:val="nil"/>
                <w:between w:val="nil"/>
              </w:pBdr>
              <w:spacing w:line="360" w:lineRule="auto"/>
              <w:rPr>
                <w:color w:val="000000"/>
                <w:sz w:val="24"/>
                <w:szCs w:val="24"/>
              </w:rPr>
            </w:pPr>
            <w:r>
              <w:rPr>
                <w:color w:val="000000"/>
                <w:sz w:val="24"/>
                <w:szCs w:val="24"/>
              </w:rPr>
              <w:t>Sonata</w:t>
            </w:r>
          </w:p>
        </w:tc>
        <w:tc>
          <w:tcPr>
            <w:tcW w:w="509" w:type="dxa"/>
            <w:vMerge w:val="restart"/>
            <w:tcBorders>
              <w:top w:val="nil"/>
              <w:left w:val="nil"/>
              <w:bottom w:val="nil"/>
              <w:right w:val="nil"/>
            </w:tcBorders>
          </w:tcPr>
          <w:p w:rsidR="00C22113" w:rsidRDefault="00C22113">
            <w:pPr>
              <w:pBdr>
                <w:top w:val="nil"/>
                <w:left w:val="nil"/>
                <w:bottom w:val="nil"/>
                <w:right w:val="nil"/>
                <w:between w:val="nil"/>
              </w:pBdr>
              <w:spacing w:line="360" w:lineRule="auto"/>
              <w:rPr>
                <w:color w:val="000000"/>
                <w:sz w:val="24"/>
                <w:szCs w:val="24"/>
              </w:rPr>
            </w:pPr>
          </w:p>
        </w:tc>
        <w:tc>
          <w:tcPr>
            <w:tcW w:w="2375" w:type="dxa"/>
            <w:vMerge w:val="restart"/>
            <w:tcBorders>
              <w:top w:val="nil"/>
              <w:left w:val="nil"/>
              <w:bottom w:val="nil"/>
              <w:right w:val="nil"/>
            </w:tcBorders>
            <w:vAlign w:val="center"/>
          </w:tcPr>
          <w:p w:rsidR="00C22113" w:rsidRDefault="006172A5">
            <w:pPr>
              <w:pBdr>
                <w:top w:val="nil"/>
                <w:left w:val="nil"/>
                <w:bottom w:val="nil"/>
                <w:right w:val="nil"/>
                <w:between w:val="nil"/>
              </w:pBdr>
              <w:spacing w:line="360" w:lineRule="auto"/>
              <w:jc w:val="center"/>
              <w:rPr>
                <w:color w:val="000000"/>
                <w:sz w:val="24"/>
                <w:szCs w:val="24"/>
              </w:rPr>
            </w:pPr>
            <w:r>
              <w:rPr>
                <w:noProof/>
                <w:color w:val="000000"/>
                <w:sz w:val="24"/>
                <w:szCs w:val="24"/>
              </w:rPr>
              <w:drawing>
                <wp:inline distT="0" distB="0" distL="114300" distR="114300">
                  <wp:extent cx="852805" cy="1238250"/>
                  <wp:effectExtent l="0" t="0" r="4445"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52805" cy="1238250"/>
                          </a:xfrm>
                          <a:prstGeom prst="rect">
                            <a:avLst/>
                          </a:prstGeom>
                          <a:ln/>
                        </pic:spPr>
                      </pic:pic>
                    </a:graphicData>
                  </a:graphic>
                </wp:inline>
              </w:drawing>
            </w:r>
            <w:r>
              <w:rPr>
                <w:color w:val="000000"/>
                <w:sz w:val="24"/>
                <w:szCs w:val="24"/>
              </w:rPr>
              <w:t xml:space="preserve"> </w:t>
            </w:r>
          </w:p>
        </w:tc>
      </w:tr>
      <w:tr w:rsidR="00C22113">
        <w:tc>
          <w:tcPr>
            <w:tcW w:w="2962" w:type="dxa"/>
            <w:gridSpan w:val="3"/>
            <w:vAlign w:val="center"/>
          </w:tcPr>
          <w:p w:rsidR="00C22113" w:rsidRDefault="006172A5">
            <w:pPr>
              <w:pBdr>
                <w:top w:val="nil"/>
                <w:left w:val="nil"/>
                <w:bottom w:val="nil"/>
                <w:right w:val="nil"/>
                <w:between w:val="nil"/>
              </w:pBdr>
              <w:spacing w:line="360" w:lineRule="auto"/>
              <w:rPr>
                <w:color w:val="000000"/>
                <w:sz w:val="24"/>
                <w:szCs w:val="24"/>
              </w:rPr>
            </w:pPr>
            <w:r>
              <w:rPr>
                <w:color w:val="000000"/>
                <w:sz w:val="24"/>
                <w:szCs w:val="24"/>
              </w:rPr>
              <w:t xml:space="preserve">Pavardė </w:t>
            </w:r>
          </w:p>
        </w:tc>
        <w:tc>
          <w:tcPr>
            <w:tcW w:w="4407" w:type="dxa"/>
            <w:tcBorders>
              <w:right w:val="nil"/>
            </w:tcBorders>
          </w:tcPr>
          <w:p w:rsidR="00C22113" w:rsidRDefault="006172A5">
            <w:pPr>
              <w:pBdr>
                <w:top w:val="nil"/>
                <w:left w:val="nil"/>
                <w:bottom w:val="nil"/>
                <w:right w:val="nil"/>
                <w:between w:val="nil"/>
              </w:pBdr>
              <w:spacing w:line="360" w:lineRule="auto"/>
              <w:rPr>
                <w:color w:val="000000"/>
                <w:sz w:val="24"/>
                <w:szCs w:val="24"/>
              </w:rPr>
            </w:pPr>
            <w:r>
              <w:rPr>
                <w:color w:val="000000"/>
                <w:sz w:val="24"/>
                <w:szCs w:val="24"/>
              </w:rPr>
              <w:t>Lažauninkienė</w:t>
            </w:r>
          </w:p>
        </w:tc>
        <w:tc>
          <w:tcPr>
            <w:tcW w:w="509" w:type="dxa"/>
            <w:vMerge/>
            <w:tcBorders>
              <w:top w:val="nil"/>
              <w:left w:val="nil"/>
              <w:bottom w:val="nil"/>
              <w:right w:val="nil"/>
            </w:tcBorders>
          </w:tcPr>
          <w:p w:rsidR="00C22113" w:rsidRDefault="00C22113">
            <w:pPr>
              <w:widowControl w:val="0"/>
              <w:pBdr>
                <w:top w:val="nil"/>
                <w:left w:val="nil"/>
                <w:bottom w:val="nil"/>
                <w:right w:val="nil"/>
                <w:between w:val="nil"/>
              </w:pBdr>
              <w:spacing w:line="276" w:lineRule="auto"/>
              <w:rPr>
                <w:color w:val="000000"/>
                <w:sz w:val="24"/>
                <w:szCs w:val="24"/>
              </w:rPr>
            </w:pPr>
          </w:p>
        </w:tc>
        <w:tc>
          <w:tcPr>
            <w:tcW w:w="2375" w:type="dxa"/>
            <w:vMerge/>
            <w:tcBorders>
              <w:top w:val="nil"/>
              <w:left w:val="nil"/>
              <w:bottom w:val="nil"/>
              <w:right w:val="nil"/>
            </w:tcBorders>
            <w:vAlign w:val="center"/>
          </w:tcPr>
          <w:p w:rsidR="00C22113" w:rsidRDefault="00C22113">
            <w:pPr>
              <w:widowControl w:val="0"/>
              <w:pBdr>
                <w:top w:val="nil"/>
                <w:left w:val="nil"/>
                <w:bottom w:val="nil"/>
                <w:right w:val="nil"/>
                <w:between w:val="nil"/>
              </w:pBdr>
              <w:spacing w:line="276" w:lineRule="auto"/>
              <w:rPr>
                <w:color w:val="000000"/>
                <w:sz w:val="24"/>
                <w:szCs w:val="24"/>
              </w:rPr>
            </w:pPr>
          </w:p>
        </w:tc>
      </w:tr>
      <w:tr w:rsidR="00C22113">
        <w:tc>
          <w:tcPr>
            <w:tcW w:w="2962" w:type="dxa"/>
            <w:gridSpan w:val="3"/>
            <w:vAlign w:val="center"/>
          </w:tcPr>
          <w:p w:rsidR="00C22113" w:rsidRDefault="006172A5">
            <w:pPr>
              <w:pBdr>
                <w:top w:val="nil"/>
                <w:left w:val="nil"/>
                <w:bottom w:val="nil"/>
                <w:right w:val="nil"/>
                <w:between w:val="nil"/>
              </w:pBdr>
              <w:spacing w:line="360" w:lineRule="auto"/>
              <w:rPr>
                <w:color w:val="000000"/>
                <w:sz w:val="24"/>
                <w:szCs w:val="24"/>
              </w:rPr>
            </w:pPr>
            <w:r>
              <w:rPr>
                <w:color w:val="000000"/>
                <w:sz w:val="24"/>
                <w:szCs w:val="24"/>
              </w:rPr>
              <w:t xml:space="preserve">Gimimo data </w:t>
            </w:r>
          </w:p>
        </w:tc>
        <w:tc>
          <w:tcPr>
            <w:tcW w:w="4407" w:type="dxa"/>
            <w:tcBorders>
              <w:right w:val="nil"/>
            </w:tcBorders>
          </w:tcPr>
          <w:p w:rsidR="00C22113" w:rsidRDefault="006172A5">
            <w:pPr>
              <w:pBdr>
                <w:top w:val="nil"/>
                <w:left w:val="nil"/>
                <w:bottom w:val="nil"/>
                <w:right w:val="nil"/>
                <w:between w:val="nil"/>
              </w:pBdr>
              <w:spacing w:line="360" w:lineRule="auto"/>
              <w:rPr>
                <w:color w:val="000000"/>
                <w:sz w:val="24"/>
                <w:szCs w:val="24"/>
              </w:rPr>
            </w:pPr>
            <w:r>
              <w:rPr>
                <w:color w:val="000000"/>
                <w:sz w:val="24"/>
                <w:szCs w:val="24"/>
              </w:rPr>
              <w:t>1978 11 30</w:t>
            </w:r>
          </w:p>
        </w:tc>
        <w:tc>
          <w:tcPr>
            <w:tcW w:w="509" w:type="dxa"/>
            <w:vMerge/>
            <w:tcBorders>
              <w:top w:val="nil"/>
              <w:left w:val="nil"/>
              <w:bottom w:val="nil"/>
              <w:right w:val="nil"/>
            </w:tcBorders>
          </w:tcPr>
          <w:p w:rsidR="00C22113" w:rsidRDefault="00C22113">
            <w:pPr>
              <w:widowControl w:val="0"/>
              <w:pBdr>
                <w:top w:val="nil"/>
                <w:left w:val="nil"/>
                <w:bottom w:val="nil"/>
                <w:right w:val="nil"/>
                <w:between w:val="nil"/>
              </w:pBdr>
              <w:spacing w:line="276" w:lineRule="auto"/>
              <w:rPr>
                <w:color w:val="000000"/>
                <w:sz w:val="24"/>
                <w:szCs w:val="24"/>
              </w:rPr>
            </w:pPr>
          </w:p>
        </w:tc>
        <w:tc>
          <w:tcPr>
            <w:tcW w:w="2375" w:type="dxa"/>
            <w:vMerge/>
            <w:tcBorders>
              <w:top w:val="nil"/>
              <w:left w:val="nil"/>
              <w:bottom w:val="nil"/>
              <w:right w:val="nil"/>
            </w:tcBorders>
            <w:vAlign w:val="center"/>
          </w:tcPr>
          <w:p w:rsidR="00C22113" w:rsidRDefault="00C22113">
            <w:pPr>
              <w:widowControl w:val="0"/>
              <w:pBdr>
                <w:top w:val="nil"/>
                <w:left w:val="nil"/>
                <w:bottom w:val="nil"/>
                <w:right w:val="nil"/>
                <w:between w:val="nil"/>
              </w:pBdr>
              <w:spacing w:line="276" w:lineRule="auto"/>
              <w:rPr>
                <w:color w:val="000000"/>
                <w:sz w:val="24"/>
                <w:szCs w:val="24"/>
              </w:rPr>
            </w:pPr>
          </w:p>
        </w:tc>
      </w:tr>
      <w:tr w:rsidR="00C22113">
        <w:tc>
          <w:tcPr>
            <w:tcW w:w="2962" w:type="dxa"/>
            <w:gridSpan w:val="3"/>
            <w:vAlign w:val="center"/>
          </w:tcPr>
          <w:p w:rsidR="00C22113" w:rsidRDefault="006172A5">
            <w:pPr>
              <w:pBdr>
                <w:top w:val="nil"/>
                <w:left w:val="nil"/>
                <w:bottom w:val="nil"/>
                <w:right w:val="nil"/>
                <w:between w:val="nil"/>
              </w:pBdr>
              <w:spacing w:line="360" w:lineRule="auto"/>
              <w:rPr>
                <w:color w:val="000000"/>
                <w:sz w:val="24"/>
                <w:szCs w:val="24"/>
              </w:rPr>
            </w:pPr>
            <w:r>
              <w:rPr>
                <w:color w:val="000000"/>
                <w:sz w:val="24"/>
                <w:szCs w:val="24"/>
              </w:rPr>
              <w:t xml:space="preserve">Telefonas (-ai) </w:t>
            </w:r>
          </w:p>
        </w:tc>
        <w:tc>
          <w:tcPr>
            <w:tcW w:w="4407" w:type="dxa"/>
            <w:tcBorders>
              <w:right w:val="nil"/>
            </w:tcBorders>
          </w:tcPr>
          <w:p w:rsidR="00C22113" w:rsidRDefault="006172A5">
            <w:pPr>
              <w:pBdr>
                <w:top w:val="nil"/>
                <w:left w:val="nil"/>
                <w:bottom w:val="nil"/>
                <w:right w:val="nil"/>
                <w:between w:val="nil"/>
              </w:pBdr>
              <w:spacing w:line="360" w:lineRule="auto"/>
              <w:rPr>
                <w:color w:val="000000"/>
                <w:sz w:val="24"/>
                <w:szCs w:val="24"/>
              </w:rPr>
            </w:pPr>
            <w:r>
              <w:rPr>
                <w:color w:val="000000"/>
                <w:sz w:val="24"/>
                <w:szCs w:val="24"/>
              </w:rPr>
              <w:t>8 670 13153</w:t>
            </w:r>
          </w:p>
          <w:p w:rsidR="002F4212" w:rsidRDefault="002F4212">
            <w:pPr>
              <w:pBdr>
                <w:top w:val="nil"/>
                <w:left w:val="nil"/>
                <w:bottom w:val="nil"/>
                <w:right w:val="nil"/>
                <w:between w:val="nil"/>
              </w:pBdr>
              <w:spacing w:line="360" w:lineRule="auto"/>
              <w:rPr>
                <w:color w:val="000000"/>
                <w:sz w:val="24"/>
                <w:szCs w:val="24"/>
              </w:rPr>
            </w:pPr>
            <w:r>
              <w:rPr>
                <w:color w:val="000000"/>
                <w:sz w:val="24"/>
                <w:szCs w:val="24"/>
              </w:rPr>
              <w:t>8 620 64038</w:t>
            </w:r>
          </w:p>
        </w:tc>
        <w:tc>
          <w:tcPr>
            <w:tcW w:w="509" w:type="dxa"/>
            <w:vMerge/>
            <w:tcBorders>
              <w:top w:val="nil"/>
              <w:left w:val="nil"/>
              <w:bottom w:val="nil"/>
              <w:right w:val="nil"/>
            </w:tcBorders>
          </w:tcPr>
          <w:p w:rsidR="00C22113" w:rsidRDefault="00C22113">
            <w:pPr>
              <w:widowControl w:val="0"/>
              <w:pBdr>
                <w:top w:val="nil"/>
                <w:left w:val="nil"/>
                <w:bottom w:val="nil"/>
                <w:right w:val="nil"/>
                <w:between w:val="nil"/>
              </w:pBdr>
              <w:spacing w:line="276" w:lineRule="auto"/>
              <w:rPr>
                <w:color w:val="000000"/>
                <w:sz w:val="24"/>
                <w:szCs w:val="24"/>
              </w:rPr>
            </w:pPr>
          </w:p>
        </w:tc>
        <w:tc>
          <w:tcPr>
            <w:tcW w:w="2375" w:type="dxa"/>
            <w:vMerge/>
            <w:tcBorders>
              <w:top w:val="nil"/>
              <w:left w:val="nil"/>
              <w:bottom w:val="nil"/>
              <w:right w:val="nil"/>
            </w:tcBorders>
            <w:vAlign w:val="center"/>
          </w:tcPr>
          <w:p w:rsidR="00C22113" w:rsidRDefault="00C22113">
            <w:pPr>
              <w:widowControl w:val="0"/>
              <w:pBdr>
                <w:top w:val="nil"/>
                <w:left w:val="nil"/>
                <w:bottom w:val="nil"/>
                <w:right w:val="nil"/>
                <w:between w:val="nil"/>
              </w:pBdr>
              <w:spacing w:line="276" w:lineRule="auto"/>
              <w:rPr>
                <w:color w:val="000000"/>
                <w:sz w:val="24"/>
                <w:szCs w:val="24"/>
              </w:rPr>
            </w:pPr>
          </w:p>
        </w:tc>
      </w:tr>
      <w:tr w:rsidR="002F4212">
        <w:trPr>
          <w:gridAfter w:val="4"/>
          <w:wAfter w:w="7369" w:type="dxa"/>
          <w:trHeight w:val="317"/>
        </w:trPr>
        <w:tc>
          <w:tcPr>
            <w:tcW w:w="509" w:type="dxa"/>
            <w:vMerge w:val="restart"/>
            <w:tcBorders>
              <w:top w:val="nil"/>
              <w:left w:val="nil"/>
              <w:bottom w:val="nil"/>
              <w:right w:val="nil"/>
            </w:tcBorders>
          </w:tcPr>
          <w:p w:rsidR="002F4212" w:rsidRDefault="002F4212">
            <w:pPr>
              <w:widowControl w:val="0"/>
              <w:pBdr>
                <w:top w:val="nil"/>
                <w:left w:val="nil"/>
                <w:bottom w:val="nil"/>
                <w:right w:val="nil"/>
                <w:between w:val="nil"/>
              </w:pBdr>
              <w:spacing w:line="276" w:lineRule="auto"/>
              <w:rPr>
                <w:color w:val="000000"/>
                <w:sz w:val="24"/>
                <w:szCs w:val="24"/>
              </w:rPr>
            </w:pPr>
          </w:p>
        </w:tc>
        <w:tc>
          <w:tcPr>
            <w:tcW w:w="2375" w:type="dxa"/>
            <w:vMerge w:val="restart"/>
            <w:tcBorders>
              <w:top w:val="nil"/>
              <w:left w:val="nil"/>
              <w:bottom w:val="nil"/>
              <w:right w:val="nil"/>
            </w:tcBorders>
            <w:vAlign w:val="center"/>
          </w:tcPr>
          <w:p w:rsidR="002F4212" w:rsidRDefault="002F4212">
            <w:pPr>
              <w:widowControl w:val="0"/>
              <w:pBdr>
                <w:top w:val="nil"/>
                <w:left w:val="nil"/>
                <w:bottom w:val="nil"/>
                <w:right w:val="nil"/>
                <w:between w:val="nil"/>
              </w:pBdr>
              <w:spacing w:line="276" w:lineRule="auto"/>
              <w:rPr>
                <w:color w:val="000000"/>
                <w:sz w:val="24"/>
                <w:szCs w:val="24"/>
              </w:rPr>
            </w:pPr>
          </w:p>
        </w:tc>
      </w:tr>
      <w:tr w:rsidR="002F4212">
        <w:trPr>
          <w:gridAfter w:val="4"/>
          <w:wAfter w:w="7369" w:type="dxa"/>
          <w:trHeight w:val="500"/>
        </w:trPr>
        <w:tc>
          <w:tcPr>
            <w:tcW w:w="509" w:type="dxa"/>
            <w:vMerge/>
            <w:tcBorders>
              <w:top w:val="nil"/>
              <w:left w:val="nil"/>
              <w:bottom w:val="nil"/>
              <w:right w:val="nil"/>
            </w:tcBorders>
          </w:tcPr>
          <w:p w:rsidR="002F4212" w:rsidRDefault="002F4212">
            <w:pPr>
              <w:widowControl w:val="0"/>
              <w:pBdr>
                <w:top w:val="nil"/>
                <w:left w:val="nil"/>
                <w:bottom w:val="nil"/>
                <w:right w:val="nil"/>
                <w:between w:val="nil"/>
              </w:pBdr>
              <w:spacing w:line="276" w:lineRule="auto"/>
              <w:rPr>
                <w:color w:val="000000"/>
                <w:sz w:val="24"/>
                <w:szCs w:val="24"/>
              </w:rPr>
            </w:pPr>
          </w:p>
        </w:tc>
        <w:tc>
          <w:tcPr>
            <w:tcW w:w="2375" w:type="dxa"/>
            <w:vMerge/>
            <w:tcBorders>
              <w:top w:val="nil"/>
              <w:left w:val="nil"/>
              <w:bottom w:val="nil"/>
              <w:right w:val="nil"/>
            </w:tcBorders>
            <w:vAlign w:val="center"/>
          </w:tcPr>
          <w:p w:rsidR="002F4212" w:rsidRDefault="002F4212">
            <w:pPr>
              <w:widowControl w:val="0"/>
              <w:pBdr>
                <w:top w:val="nil"/>
                <w:left w:val="nil"/>
                <w:bottom w:val="nil"/>
                <w:right w:val="nil"/>
                <w:between w:val="nil"/>
              </w:pBdr>
              <w:spacing w:line="276" w:lineRule="auto"/>
              <w:rPr>
                <w:color w:val="000000"/>
                <w:sz w:val="24"/>
                <w:szCs w:val="24"/>
              </w:rPr>
            </w:pPr>
          </w:p>
        </w:tc>
      </w:tr>
    </w:tbl>
    <w:p w:rsidR="00C22113" w:rsidRDefault="00C22113">
      <w:pPr>
        <w:pBdr>
          <w:top w:val="nil"/>
          <w:left w:val="nil"/>
          <w:bottom w:val="nil"/>
          <w:right w:val="nil"/>
          <w:between w:val="nil"/>
        </w:pBdr>
        <w:jc w:val="both"/>
        <w:rPr>
          <w:color w:val="000000"/>
          <w:sz w:val="24"/>
          <w:szCs w:val="24"/>
        </w:rPr>
      </w:pPr>
    </w:p>
    <w:p w:rsidR="00C22113" w:rsidRDefault="006172A5">
      <w:pPr>
        <w:pBdr>
          <w:top w:val="nil"/>
          <w:left w:val="nil"/>
          <w:bottom w:val="nil"/>
          <w:right w:val="nil"/>
          <w:between w:val="nil"/>
        </w:pBdr>
        <w:jc w:val="both"/>
        <w:rPr>
          <w:color w:val="000000"/>
          <w:sz w:val="24"/>
          <w:szCs w:val="24"/>
        </w:rPr>
      </w:pPr>
      <w:r>
        <w:rPr>
          <w:color w:val="000000"/>
          <w:sz w:val="24"/>
          <w:szCs w:val="24"/>
        </w:rPr>
        <w:t>PROFESINĖ PATIRTIS</w:t>
      </w:r>
    </w:p>
    <w:tbl>
      <w:tblPr>
        <w:tblStyle w:val="a0"/>
        <w:tblW w:w="10266" w:type="dxa"/>
        <w:tblInd w:w="-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6"/>
        <w:gridCol w:w="2207"/>
        <w:gridCol w:w="1620"/>
        <w:gridCol w:w="4453"/>
      </w:tblGrid>
      <w:tr w:rsidR="00C22113" w:rsidTr="006A46D9">
        <w:tc>
          <w:tcPr>
            <w:tcW w:w="1986" w:type="dxa"/>
            <w:tcBorders>
              <w:top w:val="single" w:sz="4" w:space="0" w:color="000000"/>
              <w:left w:val="single" w:sz="4" w:space="0" w:color="000000"/>
              <w:bottom w:val="single" w:sz="6" w:space="0" w:color="000000"/>
            </w:tcBorders>
            <w:vAlign w:val="center"/>
          </w:tcPr>
          <w:p w:rsidR="00C22113" w:rsidRDefault="006172A5">
            <w:pPr>
              <w:keepNext/>
              <w:keepLines/>
              <w:pBdr>
                <w:top w:val="nil"/>
                <w:left w:val="nil"/>
                <w:bottom w:val="nil"/>
                <w:right w:val="nil"/>
                <w:between w:val="nil"/>
              </w:pBdr>
              <w:jc w:val="both"/>
              <w:rPr>
                <w:color w:val="000000"/>
              </w:rPr>
            </w:pPr>
            <w:r>
              <w:rPr>
                <w:color w:val="000000"/>
              </w:rPr>
              <w:t>Data: nuo–iki</w:t>
            </w:r>
          </w:p>
        </w:tc>
        <w:tc>
          <w:tcPr>
            <w:tcW w:w="2207" w:type="dxa"/>
            <w:tcBorders>
              <w:top w:val="single" w:sz="4" w:space="0" w:color="000000"/>
              <w:bottom w:val="single" w:sz="6" w:space="0" w:color="000000"/>
            </w:tcBorders>
            <w:vAlign w:val="center"/>
          </w:tcPr>
          <w:p w:rsidR="00C22113" w:rsidRDefault="006172A5">
            <w:pPr>
              <w:keepNext/>
              <w:keepLines/>
              <w:pBdr>
                <w:top w:val="nil"/>
                <w:left w:val="nil"/>
                <w:bottom w:val="nil"/>
                <w:right w:val="nil"/>
                <w:between w:val="nil"/>
              </w:pBdr>
              <w:jc w:val="center"/>
              <w:rPr>
                <w:color w:val="000000"/>
              </w:rPr>
            </w:pPr>
            <w:r>
              <w:rPr>
                <w:color w:val="000000"/>
              </w:rPr>
              <w:t>Darbovietė</w:t>
            </w:r>
          </w:p>
        </w:tc>
        <w:tc>
          <w:tcPr>
            <w:tcW w:w="1620" w:type="dxa"/>
            <w:tcBorders>
              <w:top w:val="single" w:sz="4" w:space="0" w:color="000000"/>
              <w:bottom w:val="single" w:sz="6" w:space="0" w:color="000000"/>
            </w:tcBorders>
            <w:vAlign w:val="center"/>
          </w:tcPr>
          <w:p w:rsidR="00C22113" w:rsidRDefault="006172A5">
            <w:pPr>
              <w:keepNext/>
              <w:keepLines/>
              <w:pBdr>
                <w:top w:val="nil"/>
                <w:left w:val="nil"/>
                <w:bottom w:val="nil"/>
                <w:right w:val="nil"/>
                <w:between w:val="nil"/>
              </w:pBdr>
              <w:jc w:val="center"/>
              <w:rPr>
                <w:color w:val="000000"/>
              </w:rPr>
            </w:pPr>
            <w:r>
              <w:rPr>
                <w:color w:val="000000"/>
              </w:rPr>
              <w:t>Pareigos</w:t>
            </w:r>
          </w:p>
        </w:tc>
        <w:tc>
          <w:tcPr>
            <w:tcW w:w="4453" w:type="dxa"/>
            <w:tcBorders>
              <w:top w:val="single" w:sz="4" w:space="0" w:color="000000"/>
              <w:bottom w:val="single" w:sz="4" w:space="0" w:color="000000"/>
              <w:right w:val="single" w:sz="4" w:space="0" w:color="000000"/>
            </w:tcBorders>
            <w:vAlign w:val="center"/>
          </w:tcPr>
          <w:p w:rsidR="00C22113" w:rsidRDefault="006172A5">
            <w:pPr>
              <w:keepNext/>
              <w:keepLines/>
              <w:pBdr>
                <w:top w:val="nil"/>
                <w:left w:val="nil"/>
                <w:bottom w:val="nil"/>
                <w:right w:val="nil"/>
                <w:between w:val="nil"/>
              </w:pBdr>
              <w:jc w:val="center"/>
              <w:rPr>
                <w:color w:val="000000"/>
              </w:rPr>
            </w:pPr>
            <w:r>
              <w:rPr>
                <w:color w:val="000000"/>
              </w:rPr>
              <w:t>Veiklos aprašymas</w:t>
            </w:r>
          </w:p>
        </w:tc>
      </w:tr>
      <w:tr w:rsidR="00181FAD" w:rsidTr="006A46D9">
        <w:tc>
          <w:tcPr>
            <w:tcW w:w="1986" w:type="dxa"/>
            <w:tcBorders>
              <w:top w:val="single" w:sz="4" w:space="0" w:color="000000"/>
              <w:left w:val="single" w:sz="4" w:space="0" w:color="000000"/>
              <w:bottom w:val="single" w:sz="6" w:space="0" w:color="000000"/>
            </w:tcBorders>
            <w:vAlign w:val="center"/>
          </w:tcPr>
          <w:p w:rsidR="00181FAD" w:rsidRPr="00181FAD" w:rsidRDefault="00181FAD">
            <w:pPr>
              <w:keepNext/>
              <w:keepLines/>
              <w:pBdr>
                <w:top w:val="nil"/>
                <w:left w:val="nil"/>
                <w:bottom w:val="nil"/>
                <w:right w:val="nil"/>
                <w:between w:val="nil"/>
              </w:pBdr>
              <w:jc w:val="both"/>
              <w:rPr>
                <w:color w:val="000000"/>
                <w:lang w:val="en-US"/>
              </w:rPr>
            </w:pPr>
            <w:r>
              <w:rPr>
                <w:color w:val="000000"/>
              </w:rPr>
              <w:t xml:space="preserve">Nuo </w:t>
            </w:r>
            <w:r>
              <w:rPr>
                <w:color w:val="000000"/>
                <w:lang w:val="en-US"/>
              </w:rPr>
              <w:t xml:space="preserve">2018 m. </w:t>
            </w:r>
            <w:proofErr w:type="spellStart"/>
            <w:r>
              <w:rPr>
                <w:color w:val="000000"/>
                <w:lang w:val="en-US"/>
              </w:rPr>
              <w:t>gruodžio</w:t>
            </w:r>
            <w:proofErr w:type="spellEnd"/>
            <w:r>
              <w:rPr>
                <w:color w:val="000000"/>
                <w:lang w:val="en-US"/>
              </w:rPr>
              <w:t xml:space="preserve"> 21 d. - </w:t>
            </w:r>
            <w:proofErr w:type="spellStart"/>
            <w:r>
              <w:rPr>
                <w:color w:val="000000"/>
                <w:lang w:val="en-US"/>
              </w:rPr>
              <w:t>dabar</w:t>
            </w:r>
            <w:proofErr w:type="spellEnd"/>
          </w:p>
        </w:tc>
        <w:tc>
          <w:tcPr>
            <w:tcW w:w="2207" w:type="dxa"/>
            <w:tcBorders>
              <w:top w:val="single" w:sz="4" w:space="0" w:color="000000"/>
              <w:bottom w:val="single" w:sz="6" w:space="0" w:color="000000"/>
            </w:tcBorders>
            <w:vAlign w:val="center"/>
          </w:tcPr>
          <w:p w:rsidR="00181FAD" w:rsidRDefault="00181FAD" w:rsidP="00181FAD">
            <w:pPr>
              <w:keepNext/>
              <w:keepLines/>
              <w:pBdr>
                <w:top w:val="nil"/>
                <w:left w:val="nil"/>
                <w:bottom w:val="nil"/>
                <w:right w:val="nil"/>
                <w:between w:val="nil"/>
              </w:pBdr>
              <w:rPr>
                <w:color w:val="000000"/>
              </w:rPr>
            </w:pPr>
            <w:r>
              <w:rPr>
                <w:color w:val="000000"/>
              </w:rPr>
              <w:t>Kauno lopšelis-darželis „</w:t>
            </w:r>
            <w:proofErr w:type="spellStart"/>
            <w:r>
              <w:rPr>
                <w:color w:val="000000"/>
              </w:rPr>
              <w:t>Tukas</w:t>
            </w:r>
            <w:proofErr w:type="spellEnd"/>
            <w:r>
              <w:rPr>
                <w:color w:val="000000"/>
              </w:rPr>
              <w:t>“</w:t>
            </w:r>
          </w:p>
        </w:tc>
        <w:tc>
          <w:tcPr>
            <w:tcW w:w="1620" w:type="dxa"/>
            <w:tcBorders>
              <w:top w:val="single" w:sz="4" w:space="0" w:color="000000"/>
              <w:bottom w:val="single" w:sz="6" w:space="0" w:color="000000"/>
            </w:tcBorders>
            <w:vAlign w:val="center"/>
          </w:tcPr>
          <w:p w:rsidR="00181FAD" w:rsidRDefault="00181FAD" w:rsidP="00181FAD">
            <w:pPr>
              <w:keepNext/>
              <w:keepLines/>
              <w:pBdr>
                <w:top w:val="nil"/>
                <w:left w:val="nil"/>
                <w:bottom w:val="nil"/>
                <w:right w:val="nil"/>
                <w:between w:val="nil"/>
              </w:pBdr>
              <w:rPr>
                <w:color w:val="000000"/>
              </w:rPr>
            </w:pPr>
            <w:r>
              <w:rPr>
                <w:color w:val="000000"/>
              </w:rPr>
              <w:t>Direktorė</w:t>
            </w:r>
          </w:p>
        </w:tc>
        <w:tc>
          <w:tcPr>
            <w:tcW w:w="4453" w:type="dxa"/>
            <w:tcBorders>
              <w:top w:val="single" w:sz="4" w:space="0" w:color="000000"/>
              <w:bottom w:val="single" w:sz="4" w:space="0" w:color="000000"/>
              <w:right w:val="single" w:sz="4" w:space="0" w:color="000000"/>
            </w:tcBorders>
            <w:vAlign w:val="center"/>
          </w:tcPr>
          <w:p w:rsidR="00181FAD" w:rsidRDefault="009071C2" w:rsidP="009071C2">
            <w:pPr>
              <w:keepNext/>
              <w:keepLines/>
              <w:pBdr>
                <w:top w:val="nil"/>
                <w:left w:val="nil"/>
                <w:bottom w:val="nil"/>
                <w:right w:val="nil"/>
                <w:between w:val="nil"/>
              </w:pBdr>
              <w:rPr>
                <w:color w:val="000000"/>
              </w:rPr>
            </w:pPr>
            <w:r>
              <w:t>Lopšelio-darželio veiklos organizavimas ir ugdymo proceso užtikrinimas</w:t>
            </w:r>
          </w:p>
        </w:tc>
      </w:tr>
      <w:tr w:rsidR="00C22113" w:rsidTr="006A46D9">
        <w:tc>
          <w:tcPr>
            <w:tcW w:w="1986" w:type="dxa"/>
            <w:tcBorders>
              <w:top w:val="single" w:sz="4" w:space="0" w:color="000000"/>
              <w:left w:val="single" w:sz="4" w:space="0" w:color="000000"/>
              <w:bottom w:val="single" w:sz="6" w:space="0" w:color="000000"/>
            </w:tcBorders>
            <w:vAlign w:val="center"/>
          </w:tcPr>
          <w:p w:rsidR="00C22113" w:rsidRDefault="006172A5">
            <w:pPr>
              <w:keepNext/>
              <w:keepLines/>
              <w:pBdr>
                <w:top w:val="nil"/>
                <w:left w:val="nil"/>
                <w:bottom w:val="nil"/>
                <w:right w:val="nil"/>
                <w:between w:val="nil"/>
              </w:pBdr>
              <w:jc w:val="both"/>
              <w:rPr>
                <w:color w:val="000000"/>
              </w:rPr>
            </w:pPr>
            <w:r>
              <w:rPr>
                <w:color w:val="000000"/>
              </w:rPr>
              <w:t>Nuo 2014 m. - dabar</w:t>
            </w:r>
          </w:p>
        </w:tc>
        <w:tc>
          <w:tcPr>
            <w:tcW w:w="2207" w:type="dxa"/>
            <w:tcBorders>
              <w:top w:val="single" w:sz="4" w:space="0" w:color="000000"/>
              <w:bottom w:val="single" w:sz="6" w:space="0" w:color="000000"/>
            </w:tcBorders>
            <w:vAlign w:val="center"/>
          </w:tcPr>
          <w:p w:rsidR="00C22113" w:rsidRDefault="006172A5">
            <w:pPr>
              <w:keepNext/>
              <w:keepLines/>
              <w:pBdr>
                <w:top w:val="nil"/>
                <w:left w:val="nil"/>
                <w:bottom w:val="nil"/>
                <w:right w:val="nil"/>
                <w:between w:val="nil"/>
              </w:pBdr>
              <w:rPr>
                <w:color w:val="000000"/>
              </w:rPr>
            </w:pPr>
            <w:r>
              <w:rPr>
                <w:color w:val="000000"/>
              </w:rPr>
              <w:t>Lietuvos mokinių neformaliojo švietimo centras</w:t>
            </w:r>
          </w:p>
        </w:tc>
        <w:tc>
          <w:tcPr>
            <w:tcW w:w="1620" w:type="dxa"/>
            <w:tcBorders>
              <w:top w:val="single" w:sz="4" w:space="0" w:color="000000"/>
              <w:bottom w:val="single" w:sz="6" w:space="0" w:color="000000"/>
            </w:tcBorders>
            <w:vAlign w:val="center"/>
          </w:tcPr>
          <w:p w:rsidR="00C22113" w:rsidRDefault="006172A5">
            <w:pPr>
              <w:keepNext/>
              <w:keepLines/>
              <w:pBdr>
                <w:top w:val="nil"/>
                <w:left w:val="nil"/>
                <w:bottom w:val="nil"/>
                <w:right w:val="nil"/>
                <w:between w:val="nil"/>
              </w:pBdr>
              <w:rPr>
                <w:color w:val="000000"/>
              </w:rPr>
            </w:pPr>
            <w:r>
              <w:rPr>
                <w:color w:val="000000"/>
              </w:rPr>
              <w:t>Lektorė</w:t>
            </w:r>
          </w:p>
        </w:tc>
        <w:tc>
          <w:tcPr>
            <w:tcW w:w="4453" w:type="dxa"/>
            <w:tcBorders>
              <w:top w:val="single" w:sz="4" w:space="0" w:color="000000"/>
              <w:bottom w:val="single" w:sz="4" w:space="0" w:color="000000"/>
              <w:right w:val="single" w:sz="4" w:space="0" w:color="000000"/>
            </w:tcBorders>
            <w:vAlign w:val="center"/>
          </w:tcPr>
          <w:p w:rsidR="00C22113" w:rsidRDefault="006172A5">
            <w:pPr>
              <w:keepNext/>
              <w:keepLines/>
              <w:pBdr>
                <w:top w:val="nil"/>
                <w:left w:val="nil"/>
                <w:bottom w:val="nil"/>
                <w:right w:val="nil"/>
                <w:between w:val="nil"/>
              </w:pBdr>
              <w:rPr>
                <w:color w:val="000000"/>
              </w:rPr>
            </w:pPr>
            <w:r>
              <w:rPr>
                <w:color w:val="000000"/>
              </w:rPr>
              <w:t>Vedu mokymus mokyklų ugdymo karjer</w:t>
            </w:r>
            <w:r>
              <w:t>ai</w:t>
            </w:r>
            <w:r>
              <w:rPr>
                <w:color w:val="000000"/>
              </w:rPr>
              <w:t xml:space="preserve"> specialistams </w:t>
            </w:r>
          </w:p>
        </w:tc>
      </w:tr>
      <w:tr w:rsidR="00C22113" w:rsidTr="006A46D9">
        <w:tc>
          <w:tcPr>
            <w:tcW w:w="1986" w:type="dxa"/>
            <w:tcBorders>
              <w:top w:val="single" w:sz="4" w:space="0" w:color="000000"/>
              <w:left w:val="single" w:sz="4" w:space="0" w:color="000000"/>
              <w:bottom w:val="single" w:sz="6" w:space="0" w:color="000000"/>
            </w:tcBorders>
            <w:vAlign w:val="center"/>
          </w:tcPr>
          <w:p w:rsidR="00C22113" w:rsidRPr="00142CF0" w:rsidRDefault="006172A5" w:rsidP="00142CF0">
            <w:pPr>
              <w:keepNext/>
              <w:keepLines/>
              <w:pBdr>
                <w:top w:val="nil"/>
                <w:left w:val="nil"/>
                <w:bottom w:val="nil"/>
                <w:right w:val="nil"/>
                <w:between w:val="nil"/>
              </w:pBdr>
              <w:jc w:val="both"/>
              <w:rPr>
                <w:color w:val="000000"/>
                <w:lang w:val="en-US"/>
              </w:rPr>
            </w:pPr>
            <w:r>
              <w:rPr>
                <w:color w:val="000000"/>
              </w:rPr>
              <w:t xml:space="preserve">2017 m. rugsėjo 1 d. – </w:t>
            </w:r>
            <w:r w:rsidR="00142CF0">
              <w:rPr>
                <w:color w:val="000000"/>
              </w:rPr>
              <w:t xml:space="preserve">2018 m. gruodžio </w:t>
            </w:r>
            <w:r w:rsidR="00142CF0">
              <w:rPr>
                <w:color w:val="000000"/>
                <w:lang w:val="en-US"/>
              </w:rPr>
              <w:t>20 d.</w:t>
            </w:r>
          </w:p>
        </w:tc>
        <w:tc>
          <w:tcPr>
            <w:tcW w:w="2207" w:type="dxa"/>
            <w:tcBorders>
              <w:top w:val="single" w:sz="4" w:space="0" w:color="000000"/>
              <w:bottom w:val="single" w:sz="6" w:space="0" w:color="000000"/>
            </w:tcBorders>
            <w:vAlign w:val="center"/>
          </w:tcPr>
          <w:p w:rsidR="00C22113" w:rsidRDefault="006172A5">
            <w:pPr>
              <w:keepNext/>
              <w:keepLines/>
              <w:pBdr>
                <w:top w:val="nil"/>
                <w:left w:val="nil"/>
                <w:bottom w:val="nil"/>
                <w:right w:val="nil"/>
                <w:between w:val="nil"/>
              </w:pBdr>
              <w:jc w:val="both"/>
              <w:rPr>
                <w:color w:val="000000"/>
              </w:rPr>
            </w:pPr>
            <w:r>
              <w:rPr>
                <w:color w:val="000000"/>
              </w:rPr>
              <w:t>Kaišiadorių lopšelis-darželis „Žvaigždutė“</w:t>
            </w:r>
          </w:p>
        </w:tc>
        <w:tc>
          <w:tcPr>
            <w:tcW w:w="1620" w:type="dxa"/>
            <w:tcBorders>
              <w:top w:val="single" w:sz="4" w:space="0" w:color="000000"/>
              <w:bottom w:val="single" w:sz="6" w:space="0" w:color="000000"/>
            </w:tcBorders>
            <w:vAlign w:val="center"/>
          </w:tcPr>
          <w:p w:rsidR="00C22113" w:rsidRDefault="006172A5">
            <w:pPr>
              <w:keepNext/>
              <w:keepLines/>
              <w:pBdr>
                <w:top w:val="nil"/>
                <w:left w:val="nil"/>
                <w:bottom w:val="nil"/>
                <w:right w:val="nil"/>
                <w:between w:val="nil"/>
              </w:pBdr>
              <w:rPr>
                <w:color w:val="000000"/>
              </w:rPr>
            </w:pPr>
            <w:r>
              <w:rPr>
                <w:color w:val="000000"/>
              </w:rPr>
              <w:t>Logopedė</w:t>
            </w:r>
          </w:p>
        </w:tc>
        <w:tc>
          <w:tcPr>
            <w:tcW w:w="4453" w:type="dxa"/>
            <w:tcBorders>
              <w:top w:val="single" w:sz="4" w:space="0" w:color="000000"/>
              <w:bottom w:val="single" w:sz="4" w:space="0" w:color="000000"/>
              <w:right w:val="single" w:sz="4" w:space="0" w:color="000000"/>
            </w:tcBorders>
            <w:vAlign w:val="center"/>
          </w:tcPr>
          <w:p w:rsidR="00C22113" w:rsidRDefault="006172A5">
            <w:pPr>
              <w:keepNext/>
              <w:keepLines/>
              <w:pBdr>
                <w:top w:val="nil"/>
                <w:left w:val="nil"/>
                <w:bottom w:val="nil"/>
                <w:right w:val="nil"/>
                <w:between w:val="nil"/>
              </w:pBdr>
              <w:jc w:val="both"/>
              <w:rPr>
                <w:color w:val="000000"/>
              </w:rPr>
            </w:pPr>
            <w:r>
              <w:rPr>
                <w:rFonts w:ascii="Belleza" w:eastAsia="Belleza" w:hAnsi="Belleza" w:cs="Belleza"/>
                <w:color w:val="000000"/>
              </w:rPr>
              <w:t>Teikti specialiąją pedagoginę pagalbą vaikams, turintiems kalbos ir kitų komunikacijos sutrikimų.</w:t>
            </w:r>
          </w:p>
        </w:tc>
      </w:tr>
      <w:tr w:rsidR="00142CF0" w:rsidTr="006A46D9">
        <w:tc>
          <w:tcPr>
            <w:tcW w:w="1986" w:type="dxa"/>
            <w:tcBorders>
              <w:top w:val="single" w:sz="4" w:space="0" w:color="000000"/>
              <w:left w:val="single" w:sz="4" w:space="0" w:color="000000"/>
              <w:bottom w:val="single" w:sz="6" w:space="0" w:color="000000"/>
            </w:tcBorders>
            <w:vAlign w:val="center"/>
          </w:tcPr>
          <w:p w:rsidR="00142CF0" w:rsidRPr="00142CF0" w:rsidRDefault="00142CF0" w:rsidP="00A00F4D">
            <w:pPr>
              <w:keepNext/>
              <w:keepLines/>
              <w:pBdr>
                <w:top w:val="nil"/>
                <w:left w:val="nil"/>
                <w:bottom w:val="nil"/>
                <w:right w:val="nil"/>
                <w:between w:val="nil"/>
              </w:pBdr>
              <w:jc w:val="both"/>
              <w:rPr>
                <w:color w:val="000000"/>
                <w:lang w:val="en-US"/>
              </w:rPr>
            </w:pPr>
            <w:r>
              <w:rPr>
                <w:color w:val="000000"/>
              </w:rPr>
              <w:t xml:space="preserve">2016 m. rugsėjo 1 d. – 2018 m. gruodžio </w:t>
            </w:r>
            <w:r>
              <w:rPr>
                <w:color w:val="000000"/>
                <w:lang w:val="en-US"/>
              </w:rPr>
              <w:t>20 d.</w:t>
            </w:r>
          </w:p>
        </w:tc>
        <w:tc>
          <w:tcPr>
            <w:tcW w:w="2207" w:type="dxa"/>
            <w:tcBorders>
              <w:top w:val="single" w:sz="4" w:space="0" w:color="000000"/>
              <w:bottom w:val="single" w:sz="6" w:space="0" w:color="000000"/>
            </w:tcBorders>
            <w:vAlign w:val="center"/>
          </w:tcPr>
          <w:p w:rsidR="00142CF0" w:rsidRDefault="00142CF0" w:rsidP="00142CF0">
            <w:pPr>
              <w:keepNext/>
              <w:keepLines/>
              <w:pBdr>
                <w:top w:val="nil"/>
                <w:left w:val="nil"/>
                <w:bottom w:val="nil"/>
                <w:right w:val="nil"/>
                <w:between w:val="nil"/>
              </w:pBdr>
              <w:jc w:val="both"/>
              <w:rPr>
                <w:color w:val="000000"/>
              </w:rPr>
            </w:pPr>
            <w:r>
              <w:rPr>
                <w:color w:val="000000"/>
              </w:rPr>
              <w:t xml:space="preserve">Kaišiadorių r. Žaslių lopšelis-darželis „Žaliasis </w:t>
            </w:r>
            <w:proofErr w:type="spellStart"/>
            <w:r>
              <w:rPr>
                <w:color w:val="000000"/>
              </w:rPr>
              <w:t>klevelis</w:t>
            </w:r>
            <w:proofErr w:type="spellEnd"/>
            <w:r>
              <w:rPr>
                <w:color w:val="000000"/>
              </w:rPr>
              <w:t>“</w:t>
            </w:r>
          </w:p>
        </w:tc>
        <w:tc>
          <w:tcPr>
            <w:tcW w:w="1620" w:type="dxa"/>
            <w:tcBorders>
              <w:top w:val="single" w:sz="4" w:space="0" w:color="000000"/>
              <w:bottom w:val="single" w:sz="6" w:space="0" w:color="000000"/>
            </w:tcBorders>
            <w:vAlign w:val="center"/>
          </w:tcPr>
          <w:p w:rsidR="00142CF0" w:rsidRDefault="00142CF0" w:rsidP="00A00F4D">
            <w:pPr>
              <w:keepNext/>
              <w:keepLines/>
              <w:pBdr>
                <w:top w:val="nil"/>
                <w:left w:val="nil"/>
                <w:bottom w:val="nil"/>
                <w:right w:val="nil"/>
                <w:between w:val="nil"/>
              </w:pBdr>
              <w:rPr>
                <w:color w:val="000000"/>
              </w:rPr>
            </w:pPr>
            <w:r>
              <w:rPr>
                <w:color w:val="000000"/>
              </w:rPr>
              <w:t>Logopedė</w:t>
            </w:r>
          </w:p>
        </w:tc>
        <w:tc>
          <w:tcPr>
            <w:tcW w:w="4453" w:type="dxa"/>
            <w:tcBorders>
              <w:top w:val="single" w:sz="4" w:space="0" w:color="000000"/>
              <w:bottom w:val="single" w:sz="4" w:space="0" w:color="000000"/>
              <w:right w:val="single" w:sz="4" w:space="0" w:color="000000"/>
            </w:tcBorders>
            <w:vAlign w:val="center"/>
          </w:tcPr>
          <w:p w:rsidR="00142CF0" w:rsidRDefault="00142CF0" w:rsidP="00A00F4D">
            <w:pPr>
              <w:keepNext/>
              <w:keepLines/>
              <w:pBdr>
                <w:top w:val="nil"/>
                <w:left w:val="nil"/>
                <w:bottom w:val="nil"/>
                <w:right w:val="nil"/>
                <w:between w:val="nil"/>
              </w:pBdr>
              <w:jc w:val="both"/>
              <w:rPr>
                <w:color w:val="000000"/>
              </w:rPr>
            </w:pPr>
            <w:r>
              <w:rPr>
                <w:rFonts w:ascii="Belleza" w:eastAsia="Belleza" w:hAnsi="Belleza" w:cs="Belleza"/>
                <w:color w:val="000000"/>
              </w:rPr>
              <w:t>Teikti speciali</w:t>
            </w:r>
            <w:r>
              <w:rPr>
                <w:rFonts w:eastAsia="Belleza"/>
                <w:color w:val="000000"/>
              </w:rPr>
              <w:t>ą</w:t>
            </w:r>
            <w:r>
              <w:rPr>
                <w:rFonts w:ascii="Belleza" w:eastAsia="Belleza" w:hAnsi="Belleza" w:cs="Belleza"/>
                <w:color w:val="000000"/>
              </w:rPr>
              <w:t>j</w:t>
            </w:r>
            <w:r>
              <w:rPr>
                <w:rFonts w:eastAsia="Belleza"/>
                <w:color w:val="000000"/>
              </w:rPr>
              <w:t>ą</w:t>
            </w:r>
            <w:r>
              <w:rPr>
                <w:rFonts w:ascii="Belleza" w:eastAsia="Belleza" w:hAnsi="Belleza" w:cs="Belleza"/>
                <w:color w:val="000000"/>
              </w:rPr>
              <w:t xml:space="preserve"> pedagogin</w:t>
            </w:r>
            <w:r>
              <w:rPr>
                <w:rFonts w:eastAsia="Belleza"/>
                <w:color w:val="000000"/>
              </w:rPr>
              <w:t>ę</w:t>
            </w:r>
            <w:r>
              <w:rPr>
                <w:rFonts w:ascii="Belleza" w:eastAsia="Belleza" w:hAnsi="Belleza" w:cs="Belleza"/>
                <w:color w:val="000000"/>
              </w:rPr>
              <w:t xml:space="preserve"> pagalb</w:t>
            </w:r>
            <w:r>
              <w:rPr>
                <w:rFonts w:eastAsia="Belleza"/>
                <w:color w:val="000000"/>
              </w:rPr>
              <w:t>ą</w:t>
            </w:r>
            <w:r>
              <w:rPr>
                <w:rFonts w:ascii="Belleza" w:eastAsia="Belleza" w:hAnsi="Belleza" w:cs="Belleza"/>
                <w:color w:val="000000"/>
              </w:rPr>
              <w:t xml:space="preserve"> vaikams, turintiems kalbos ir kit</w:t>
            </w:r>
            <w:r>
              <w:rPr>
                <w:rFonts w:eastAsia="Belleza"/>
                <w:color w:val="000000"/>
              </w:rPr>
              <w:t>ų</w:t>
            </w:r>
            <w:r>
              <w:rPr>
                <w:rFonts w:ascii="Belleza" w:eastAsia="Belleza" w:hAnsi="Belleza" w:cs="Belleza"/>
                <w:color w:val="000000"/>
              </w:rPr>
              <w:t xml:space="preserve"> komunikacijos sutrikim</w:t>
            </w:r>
            <w:r>
              <w:rPr>
                <w:rFonts w:eastAsia="Belleza"/>
                <w:color w:val="000000"/>
              </w:rPr>
              <w:t>ų</w:t>
            </w:r>
            <w:r>
              <w:rPr>
                <w:rFonts w:ascii="Belleza" w:eastAsia="Belleza" w:hAnsi="Belleza" w:cs="Belleza"/>
                <w:color w:val="000000"/>
              </w:rPr>
              <w:t>.</w:t>
            </w:r>
          </w:p>
        </w:tc>
      </w:tr>
      <w:tr w:rsidR="002F4212" w:rsidTr="006A46D9">
        <w:tc>
          <w:tcPr>
            <w:tcW w:w="1986" w:type="dxa"/>
            <w:tcBorders>
              <w:top w:val="single" w:sz="4" w:space="0" w:color="000000"/>
              <w:left w:val="single" w:sz="4" w:space="0" w:color="000000"/>
              <w:bottom w:val="single" w:sz="6" w:space="0" w:color="000000"/>
            </w:tcBorders>
          </w:tcPr>
          <w:p w:rsidR="002F4212" w:rsidRPr="002F4212" w:rsidRDefault="002F4212" w:rsidP="002F4212">
            <w:pPr>
              <w:keepNext/>
              <w:keepLines/>
              <w:pBdr>
                <w:top w:val="nil"/>
                <w:left w:val="nil"/>
                <w:bottom w:val="nil"/>
                <w:right w:val="nil"/>
                <w:between w:val="nil"/>
              </w:pBdr>
              <w:rPr>
                <w:color w:val="000000"/>
              </w:rPr>
            </w:pPr>
            <w:r w:rsidRPr="002F4212">
              <w:rPr>
                <w:color w:val="000000"/>
              </w:rPr>
              <w:t>2015 m. rugsėjo 15</w:t>
            </w:r>
          </w:p>
          <w:p w:rsidR="002F4212" w:rsidRPr="002F4212" w:rsidRDefault="002F4212" w:rsidP="002F4212">
            <w:pPr>
              <w:keepNext/>
              <w:keepLines/>
              <w:pBdr>
                <w:top w:val="nil"/>
                <w:left w:val="nil"/>
                <w:bottom w:val="nil"/>
                <w:right w:val="nil"/>
                <w:between w:val="nil"/>
              </w:pBdr>
              <w:rPr>
                <w:color w:val="000000"/>
              </w:rPr>
            </w:pPr>
            <w:r w:rsidRPr="002F4212">
              <w:rPr>
                <w:color w:val="000000"/>
              </w:rPr>
              <w:t xml:space="preserve">d. – </w:t>
            </w:r>
            <w:r>
              <w:rPr>
                <w:color w:val="000000"/>
              </w:rPr>
              <w:t>2019 m. sausio 31 d.</w:t>
            </w:r>
          </w:p>
          <w:p w:rsidR="002F4212" w:rsidRPr="002F4212" w:rsidRDefault="002F4212" w:rsidP="002F4212">
            <w:pPr>
              <w:keepNext/>
              <w:keepLines/>
              <w:pBdr>
                <w:top w:val="nil"/>
                <w:left w:val="nil"/>
                <w:bottom w:val="nil"/>
                <w:right w:val="nil"/>
                <w:between w:val="nil"/>
              </w:pBdr>
              <w:rPr>
                <w:color w:val="000000"/>
              </w:rPr>
            </w:pPr>
          </w:p>
          <w:p w:rsidR="002F4212" w:rsidRPr="002F4212" w:rsidRDefault="002F4212" w:rsidP="002F4212">
            <w:pPr>
              <w:keepNext/>
              <w:keepLines/>
              <w:pBdr>
                <w:top w:val="nil"/>
                <w:left w:val="nil"/>
                <w:bottom w:val="nil"/>
                <w:right w:val="nil"/>
                <w:between w:val="nil"/>
              </w:pBdr>
              <w:rPr>
                <w:color w:val="000000"/>
              </w:rPr>
            </w:pPr>
          </w:p>
          <w:p w:rsidR="002F4212" w:rsidRDefault="002F4212" w:rsidP="002F4212">
            <w:pPr>
              <w:keepNext/>
              <w:keepLines/>
              <w:pBdr>
                <w:top w:val="nil"/>
                <w:left w:val="nil"/>
                <w:bottom w:val="nil"/>
                <w:right w:val="nil"/>
                <w:between w:val="nil"/>
              </w:pBdr>
              <w:rPr>
                <w:color w:val="000000"/>
              </w:rPr>
            </w:pPr>
          </w:p>
        </w:tc>
        <w:tc>
          <w:tcPr>
            <w:tcW w:w="2207" w:type="dxa"/>
            <w:tcBorders>
              <w:top w:val="single" w:sz="4" w:space="0" w:color="000000"/>
              <w:bottom w:val="single" w:sz="6" w:space="0" w:color="000000"/>
            </w:tcBorders>
          </w:tcPr>
          <w:p w:rsidR="002F4212" w:rsidRPr="002F4212" w:rsidRDefault="002F4212" w:rsidP="002F4212">
            <w:pPr>
              <w:keepNext/>
              <w:keepLines/>
              <w:pBdr>
                <w:top w:val="nil"/>
                <w:left w:val="nil"/>
                <w:bottom w:val="nil"/>
                <w:right w:val="nil"/>
                <w:between w:val="nil"/>
              </w:pBdr>
              <w:rPr>
                <w:color w:val="000000"/>
              </w:rPr>
            </w:pPr>
            <w:r w:rsidRPr="002F4212">
              <w:rPr>
                <w:color w:val="000000"/>
              </w:rPr>
              <w:t>VšĮ Kaišiadorių</w:t>
            </w:r>
          </w:p>
          <w:p w:rsidR="002F4212" w:rsidRPr="002F4212" w:rsidRDefault="002F4212" w:rsidP="002F4212">
            <w:pPr>
              <w:keepNext/>
              <w:keepLines/>
              <w:pBdr>
                <w:top w:val="nil"/>
                <w:left w:val="nil"/>
                <w:bottom w:val="nil"/>
                <w:right w:val="nil"/>
                <w:between w:val="nil"/>
              </w:pBdr>
              <w:rPr>
                <w:color w:val="000000"/>
              </w:rPr>
            </w:pPr>
            <w:r w:rsidRPr="002F4212">
              <w:rPr>
                <w:color w:val="000000"/>
              </w:rPr>
              <w:t>ligoninė, fizinės</w:t>
            </w:r>
          </w:p>
          <w:p w:rsidR="002F4212" w:rsidRPr="002F4212" w:rsidRDefault="002F4212" w:rsidP="002F4212">
            <w:pPr>
              <w:keepNext/>
              <w:keepLines/>
              <w:pBdr>
                <w:top w:val="nil"/>
                <w:left w:val="nil"/>
                <w:bottom w:val="nil"/>
                <w:right w:val="nil"/>
                <w:between w:val="nil"/>
              </w:pBdr>
              <w:rPr>
                <w:color w:val="000000"/>
              </w:rPr>
            </w:pPr>
            <w:r w:rsidRPr="002F4212">
              <w:rPr>
                <w:color w:val="000000"/>
              </w:rPr>
              <w:t>medicinos ir</w:t>
            </w:r>
          </w:p>
          <w:p w:rsidR="002F4212" w:rsidRPr="002F4212" w:rsidRDefault="002F4212" w:rsidP="002F4212">
            <w:pPr>
              <w:keepNext/>
              <w:keepLines/>
              <w:pBdr>
                <w:top w:val="nil"/>
                <w:left w:val="nil"/>
                <w:bottom w:val="nil"/>
                <w:right w:val="nil"/>
                <w:between w:val="nil"/>
              </w:pBdr>
              <w:rPr>
                <w:color w:val="000000"/>
              </w:rPr>
            </w:pPr>
            <w:r w:rsidRPr="002F4212">
              <w:rPr>
                <w:color w:val="000000"/>
              </w:rPr>
              <w:t>reabilitacijos skyrius</w:t>
            </w:r>
          </w:p>
          <w:p w:rsidR="002F4212" w:rsidRPr="002F4212" w:rsidRDefault="002F4212" w:rsidP="002F4212">
            <w:pPr>
              <w:keepNext/>
              <w:keepLines/>
              <w:pBdr>
                <w:top w:val="nil"/>
                <w:left w:val="nil"/>
                <w:bottom w:val="nil"/>
                <w:right w:val="nil"/>
                <w:between w:val="nil"/>
              </w:pBdr>
              <w:rPr>
                <w:color w:val="000000"/>
              </w:rPr>
            </w:pPr>
            <w:r w:rsidRPr="002F4212">
              <w:rPr>
                <w:color w:val="000000"/>
              </w:rPr>
              <w:t>(Vaikų raidos</w:t>
            </w:r>
          </w:p>
          <w:p w:rsidR="002F4212" w:rsidRPr="002F4212" w:rsidRDefault="002F4212" w:rsidP="002F4212">
            <w:pPr>
              <w:keepNext/>
              <w:keepLines/>
              <w:pBdr>
                <w:top w:val="nil"/>
                <w:left w:val="nil"/>
                <w:bottom w:val="nil"/>
                <w:right w:val="nil"/>
                <w:between w:val="nil"/>
              </w:pBdr>
              <w:rPr>
                <w:color w:val="000000"/>
              </w:rPr>
            </w:pPr>
            <w:r w:rsidRPr="002F4212">
              <w:rPr>
                <w:color w:val="000000"/>
              </w:rPr>
              <w:t>sutrikimų</w:t>
            </w:r>
          </w:p>
          <w:p w:rsidR="002F4212" w:rsidRPr="002F4212" w:rsidRDefault="002F4212" w:rsidP="002F4212">
            <w:pPr>
              <w:keepNext/>
              <w:keepLines/>
              <w:pBdr>
                <w:top w:val="nil"/>
                <w:left w:val="nil"/>
                <w:bottom w:val="nil"/>
                <w:right w:val="nil"/>
                <w:between w:val="nil"/>
              </w:pBdr>
              <w:rPr>
                <w:color w:val="000000"/>
              </w:rPr>
            </w:pPr>
            <w:r w:rsidRPr="002F4212">
              <w:rPr>
                <w:color w:val="000000"/>
              </w:rPr>
              <w:t>ankstyvosios</w:t>
            </w:r>
          </w:p>
          <w:p w:rsidR="002F4212" w:rsidRDefault="002F4212" w:rsidP="002F4212">
            <w:pPr>
              <w:keepNext/>
              <w:keepLines/>
              <w:pBdr>
                <w:top w:val="nil"/>
                <w:left w:val="nil"/>
                <w:bottom w:val="nil"/>
                <w:right w:val="nil"/>
                <w:between w:val="nil"/>
              </w:pBdr>
              <w:rPr>
                <w:color w:val="000000"/>
              </w:rPr>
            </w:pPr>
            <w:r w:rsidRPr="002F4212">
              <w:rPr>
                <w:color w:val="000000"/>
              </w:rPr>
              <w:t>reabilitacijos poskyris)</w:t>
            </w:r>
          </w:p>
        </w:tc>
        <w:tc>
          <w:tcPr>
            <w:tcW w:w="1620" w:type="dxa"/>
            <w:tcBorders>
              <w:top w:val="single" w:sz="4" w:space="0" w:color="000000"/>
              <w:bottom w:val="single" w:sz="6" w:space="0" w:color="000000"/>
            </w:tcBorders>
          </w:tcPr>
          <w:p w:rsidR="002F4212" w:rsidRPr="006A46D9" w:rsidRDefault="002F4212" w:rsidP="002F4212">
            <w:pPr>
              <w:keepNext/>
              <w:keepLines/>
              <w:pBdr>
                <w:top w:val="nil"/>
                <w:left w:val="nil"/>
                <w:bottom w:val="nil"/>
                <w:right w:val="nil"/>
                <w:between w:val="nil"/>
              </w:pBdr>
              <w:rPr>
                <w:color w:val="000000"/>
              </w:rPr>
            </w:pPr>
            <w:proofErr w:type="spellStart"/>
            <w:r w:rsidRPr="006A46D9">
              <w:rPr>
                <w:color w:val="000000"/>
              </w:rPr>
              <w:t>Logoterapeutė</w:t>
            </w:r>
            <w:proofErr w:type="spellEnd"/>
          </w:p>
          <w:p w:rsidR="002F4212" w:rsidRDefault="002F4212" w:rsidP="002F4212">
            <w:pPr>
              <w:keepNext/>
              <w:keepLines/>
              <w:pBdr>
                <w:top w:val="nil"/>
                <w:left w:val="nil"/>
                <w:bottom w:val="nil"/>
                <w:right w:val="nil"/>
                <w:between w:val="nil"/>
              </w:pBdr>
              <w:rPr>
                <w:color w:val="000000"/>
              </w:rPr>
            </w:pPr>
          </w:p>
        </w:tc>
        <w:tc>
          <w:tcPr>
            <w:tcW w:w="4453" w:type="dxa"/>
            <w:tcBorders>
              <w:top w:val="single" w:sz="4" w:space="0" w:color="000000"/>
              <w:bottom w:val="single" w:sz="4" w:space="0" w:color="000000"/>
              <w:right w:val="single" w:sz="4" w:space="0" w:color="000000"/>
            </w:tcBorders>
          </w:tcPr>
          <w:p w:rsidR="002F4212" w:rsidRDefault="002F4212" w:rsidP="002F4212">
            <w:pPr>
              <w:keepNext/>
              <w:keepLines/>
              <w:pBdr>
                <w:top w:val="nil"/>
                <w:left w:val="nil"/>
                <w:bottom w:val="nil"/>
                <w:right w:val="nil"/>
                <w:between w:val="nil"/>
              </w:pBdr>
              <w:rPr>
                <w:rFonts w:ascii="Belleza" w:eastAsia="Belleza" w:hAnsi="Belleza" w:cs="Belleza"/>
                <w:color w:val="000000"/>
              </w:rPr>
            </w:pPr>
            <w:r w:rsidRPr="002F4212">
              <w:rPr>
                <w:color w:val="000000"/>
              </w:rPr>
              <w:t>Teikti pagalbą vaikams, turintiems raidos sutrikimus.</w:t>
            </w:r>
          </w:p>
        </w:tc>
      </w:tr>
      <w:tr w:rsidR="00142CF0" w:rsidTr="006A46D9">
        <w:tc>
          <w:tcPr>
            <w:tcW w:w="1986" w:type="dxa"/>
            <w:tcBorders>
              <w:top w:val="nil"/>
              <w:left w:val="single" w:sz="4" w:space="0" w:color="000000"/>
            </w:tcBorders>
          </w:tcPr>
          <w:p w:rsidR="00142CF0" w:rsidRDefault="00142CF0">
            <w:pPr>
              <w:keepNext/>
              <w:keepLines/>
              <w:pBdr>
                <w:top w:val="nil"/>
                <w:left w:val="nil"/>
                <w:bottom w:val="nil"/>
                <w:right w:val="nil"/>
                <w:between w:val="nil"/>
              </w:pBdr>
              <w:rPr>
                <w:color w:val="000000"/>
              </w:rPr>
            </w:pPr>
            <w:r>
              <w:rPr>
                <w:rFonts w:ascii="Belleza" w:eastAsia="Belleza" w:hAnsi="Belleza" w:cs="Belleza"/>
                <w:color w:val="000000"/>
              </w:rPr>
              <w:t>2004 m. rugs</w:t>
            </w:r>
            <w:r>
              <w:rPr>
                <w:rFonts w:eastAsia="Belleza"/>
                <w:color w:val="000000"/>
              </w:rPr>
              <w:t>ė</w:t>
            </w:r>
            <w:r>
              <w:rPr>
                <w:rFonts w:ascii="Belleza" w:eastAsia="Belleza" w:hAnsi="Belleza" w:cs="Belleza"/>
                <w:color w:val="000000"/>
              </w:rPr>
              <w:t xml:space="preserve">jo 1 d. </w:t>
            </w:r>
            <w:r>
              <w:rPr>
                <w:rFonts w:ascii="___WRD_EMBED_SUB_40" w:eastAsia="Belleza" w:hAnsi="___WRD_EMBED_SUB_40" w:cs="___WRD_EMBED_SUB_40"/>
                <w:color w:val="000000"/>
              </w:rPr>
              <w:t>–</w:t>
            </w:r>
            <w:r>
              <w:rPr>
                <w:rFonts w:ascii="Belleza" w:eastAsia="Belleza" w:hAnsi="Belleza" w:cs="Belleza"/>
                <w:color w:val="000000"/>
              </w:rPr>
              <w:t xml:space="preserve"> 2016 m. rugs</w:t>
            </w:r>
            <w:r>
              <w:rPr>
                <w:rFonts w:eastAsia="Belleza"/>
                <w:color w:val="000000"/>
              </w:rPr>
              <w:t>ė</w:t>
            </w:r>
            <w:r>
              <w:rPr>
                <w:rFonts w:ascii="Belleza" w:eastAsia="Belleza" w:hAnsi="Belleza" w:cs="Belleza"/>
                <w:color w:val="000000"/>
              </w:rPr>
              <w:t>jo 9 d.</w:t>
            </w:r>
          </w:p>
        </w:tc>
        <w:tc>
          <w:tcPr>
            <w:tcW w:w="2207" w:type="dxa"/>
            <w:tcBorders>
              <w:top w:val="nil"/>
            </w:tcBorders>
          </w:tcPr>
          <w:p w:rsidR="00142CF0" w:rsidRDefault="00142CF0">
            <w:pPr>
              <w:keepNext/>
              <w:keepLines/>
              <w:pBdr>
                <w:top w:val="nil"/>
                <w:left w:val="nil"/>
                <w:bottom w:val="nil"/>
                <w:right w:val="nil"/>
                <w:between w:val="nil"/>
              </w:pBdr>
              <w:rPr>
                <w:color w:val="000000"/>
              </w:rPr>
            </w:pPr>
            <w:r>
              <w:rPr>
                <w:rFonts w:ascii="Belleza" w:eastAsia="Belleza" w:hAnsi="Belleza" w:cs="Belleza"/>
                <w:color w:val="000000"/>
              </w:rPr>
              <w:t>Kaišiadori</w:t>
            </w:r>
            <w:r>
              <w:rPr>
                <w:rFonts w:eastAsia="Belleza"/>
                <w:color w:val="000000"/>
              </w:rPr>
              <w:t>ų</w:t>
            </w:r>
            <w:r>
              <w:rPr>
                <w:rFonts w:ascii="Belleza" w:eastAsia="Belleza" w:hAnsi="Belleza" w:cs="Belleza"/>
                <w:color w:val="000000"/>
              </w:rPr>
              <w:t xml:space="preserve"> rajono </w:t>
            </w:r>
            <w:r>
              <w:rPr>
                <w:rFonts w:ascii="___WRD_EMBED_SUB_40" w:eastAsia="Belleza" w:hAnsi="___WRD_EMBED_SUB_40" w:cs="___WRD_EMBED_SUB_40"/>
                <w:color w:val="000000"/>
              </w:rPr>
              <w:t>š</w:t>
            </w:r>
            <w:r>
              <w:rPr>
                <w:rFonts w:ascii="Belleza" w:eastAsia="Belleza" w:hAnsi="Belleza" w:cs="Belleza"/>
                <w:color w:val="000000"/>
              </w:rPr>
              <w:t>vietimo ir kult</w:t>
            </w:r>
            <w:r>
              <w:rPr>
                <w:rFonts w:eastAsia="Belleza"/>
                <w:color w:val="000000"/>
              </w:rPr>
              <w:t>ū</w:t>
            </w:r>
            <w:r>
              <w:rPr>
                <w:rFonts w:ascii="Belleza" w:eastAsia="Belleza" w:hAnsi="Belleza" w:cs="Belleza"/>
                <w:color w:val="000000"/>
              </w:rPr>
              <w:t>ros paslaug</w:t>
            </w:r>
            <w:r>
              <w:rPr>
                <w:rFonts w:eastAsia="Belleza"/>
                <w:color w:val="000000"/>
              </w:rPr>
              <w:t>ų</w:t>
            </w:r>
            <w:r>
              <w:rPr>
                <w:rFonts w:ascii="Belleza" w:eastAsia="Belleza" w:hAnsi="Belleza" w:cs="Belleza"/>
                <w:color w:val="000000"/>
              </w:rPr>
              <w:t xml:space="preserve"> centras</w:t>
            </w:r>
          </w:p>
        </w:tc>
        <w:tc>
          <w:tcPr>
            <w:tcW w:w="1620" w:type="dxa"/>
            <w:tcBorders>
              <w:top w:val="nil"/>
            </w:tcBorders>
          </w:tcPr>
          <w:p w:rsidR="00142CF0" w:rsidRDefault="00142CF0">
            <w:pPr>
              <w:keepNext/>
              <w:keepLines/>
              <w:pBdr>
                <w:top w:val="nil"/>
                <w:left w:val="nil"/>
                <w:bottom w:val="nil"/>
                <w:right w:val="nil"/>
                <w:between w:val="nil"/>
              </w:pBdr>
              <w:rPr>
                <w:color w:val="000000"/>
              </w:rPr>
            </w:pPr>
            <w:r>
              <w:rPr>
                <w:rFonts w:ascii="Belleza" w:eastAsia="Belleza" w:hAnsi="Belleza" w:cs="Belleza"/>
                <w:color w:val="000000"/>
              </w:rPr>
              <w:t>Metodinink</w:t>
            </w:r>
            <w:r>
              <w:rPr>
                <w:rFonts w:eastAsia="Belleza"/>
                <w:color w:val="000000"/>
              </w:rPr>
              <w:t>ė</w:t>
            </w:r>
          </w:p>
        </w:tc>
        <w:tc>
          <w:tcPr>
            <w:tcW w:w="4453" w:type="dxa"/>
            <w:tcBorders>
              <w:top w:val="single" w:sz="4" w:space="0" w:color="000000"/>
              <w:bottom w:val="single" w:sz="4" w:space="0" w:color="000000"/>
              <w:right w:val="single" w:sz="4" w:space="0" w:color="000000"/>
            </w:tcBorders>
          </w:tcPr>
          <w:p w:rsidR="00142CF0" w:rsidRDefault="00142CF0">
            <w:pPr>
              <w:numPr>
                <w:ilvl w:val="0"/>
                <w:numId w:val="1"/>
              </w:numPr>
              <w:pBdr>
                <w:top w:val="nil"/>
                <w:left w:val="nil"/>
                <w:bottom w:val="nil"/>
                <w:right w:val="nil"/>
                <w:between w:val="nil"/>
              </w:pBdr>
              <w:rPr>
                <w:color w:val="000000"/>
              </w:rPr>
            </w:pPr>
            <w:r>
              <w:rPr>
                <w:color w:val="000000"/>
              </w:rPr>
              <w:t>Neformaliojo suaugusiųjų švietimo ir kvalifikacijos tobulinimo organizavimas ir vykdymas;</w:t>
            </w:r>
          </w:p>
          <w:p w:rsidR="00142CF0" w:rsidRDefault="00142CF0">
            <w:pPr>
              <w:numPr>
                <w:ilvl w:val="0"/>
                <w:numId w:val="1"/>
              </w:numPr>
              <w:pBdr>
                <w:top w:val="nil"/>
                <w:left w:val="nil"/>
                <w:bottom w:val="nil"/>
                <w:right w:val="nil"/>
                <w:between w:val="nil"/>
              </w:pBdr>
              <w:rPr>
                <w:color w:val="000000"/>
              </w:rPr>
            </w:pPr>
            <w:r>
              <w:rPr>
                <w:color w:val="000000"/>
              </w:rPr>
              <w:t>Mokymo(</w:t>
            </w:r>
            <w:proofErr w:type="spellStart"/>
            <w:r>
              <w:rPr>
                <w:color w:val="000000"/>
              </w:rPr>
              <w:t>si</w:t>
            </w:r>
            <w:proofErr w:type="spellEnd"/>
            <w:r>
              <w:rPr>
                <w:color w:val="000000"/>
              </w:rPr>
              <w:t>) poreikių tyrimas;</w:t>
            </w:r>
          </w:p>
          <w:p w:rsidR="00142CF0" w:rsidRDefault="00142CF0">
            <w:pPr>
              <w:numPr>
                <w:ilvl w:val="0"/>
                <w:numId w:val="1"/>
              </w:numPr>
              <w:pBdr>
                <w:top w:val="nil"/>
                <w:left w:val="nil"/>
                <w:bottom w:val="nil"/>
                <w:right w:val="nil"/>
                <w:between w:val="nil"/>
              </w:pBdr>
              <w:rPr>
                <w:color w:val="000000"/>
              </w:rPr>
            </w:pPr>
            <w:r>
              <w:rPr>
                <w:color w:val="000000"/>
              </w:rPr>
              <w:t>Gerosios patirties sklaidos organizavimas;</w:t>
            </w:r>
          </w:p>
          <w:p w:rsidR="00142CF0" w:rsidRDefault="00142CF0">
            <w:pPr>
              <w:numPr>
                <w:ilvl w:val="0"/>
                <w:numId w:val="1"/>
              </w:numPr>
              <w:pBdr>
                <w:top w:val="nil"/>
                <w:left w:val="nil"/>
                <w:bottom w:val="nil"/>
                <w:right w:val="nil"/>
                <w:between w:val="nil"/>
              </w:pBdr>
              <w:rPr>
                <w:color w:val="000000"/>
              </w:rPr>
            </w:pPr>
            <w:r>
              <w:rPr>
                <w:color w:val="000000"/>
              </w:rPr>
              <w:t>Konsultavimas kvalifikacijos tobulinimo programų rengimo, profesinio orientavimo ir kitais klausimais;</w:t>
            </w:r>
          </w:p>
          <w:p w:rsidR="00142CF0" w:rsidRDefault="00142CF0">
            <w:pPr>
              <w:numPr>
                <w:ilvl w:val="0"/>
                <w:numId w:val="1"/>
              </w:numPr>
              <w:pBdr>
                <w:top w:val="nil"/>
                <w:left w:val="nil"/>
                <w:bottom w:val="nil"/>
                <w:right w:val="nil"/>
                <w:between w:val="nil"/>
              </w:pBdr>
              <w:rPr>
                <w:color w:val="000000"/>
              </w:rPr>
            </w:pPr>
            <w:r>
              <w:rPr>
                <w:color w:val="000000"/>
              </w:rPr>
              <w:t>Renginių mokiniams ir kitiems Centro klientams organizavimas ir vykdymas;</w:t>
            </w:r>
          </w:p>
          <w:p w:rsidR="00142CF0" w:rsidRDefault="00142CF0">
            <w:pPr>
              <w:numPr>
                <w:ilvl w:val="0"/>
                <w:numId w:val="1"/>
              </w:numPr>
              <w:pBdr>
                <w:top w:val="nil"/>
                <w:left w:val="nil"/>
                <w:bottom w:val="nil"/>
                <w:right w:val="nil"/>
                <w:between w:val="nil"/>
              </w:pBdr>
              <w:rPr>
                <w:color w:val="000000"/>
              </w:rPr>
            </w:pPr>
            <w:r>
              <w:rPr>
                <w:color w:val="000000"/>
              </w:rPr>
              <w:t>Leidyba;</w:t>
            </w:r>
          </w:p>
          <w:p w:rsidR="00142CF0" w:rsidRDefault="00142CF0">
            <w:pPr>
              <w:numPr>
                <w:ilvl w:val="0"/>
                <w:numId w:val="1"/>
              </w:numPr>
              <w:pBdr>
                <w:top w:val="nil"/>
                <w:left w:val="nil"/>
                <w:bottom w:val="nil"/>
                <w:right w:val="nil"/>
                <w:between w:val="nil"/>
              </w:pBdr>
              <w:rPr>
                <w:color w:val="000000"/>
              </w:rPr>
            </w:pPr>
            <w:r>
              <w:rPr>
                <w:color w:val="000000"/>
              </w:rPr>
              <w:t>Bendradarbiavimas su šalies ir užsienio šalių kvalifikacijos tobulinimo ir kitomis institucijomis;</w:t>
            </w:r>
          </w:p>
          <w:p w:rsidR="00142CF0" w:rsidRPr="00B87759" w:rsidRDefault="00142CF0" w:rsidP="00B87759">
            <w:pPr>
              <w:numPr>
                <w:ilvl w:val="0"/>
                <w:numId w:val="1"/>
              </w:numPr>
              <w:pBdr>
                <w:top w:val="nil"/>
                <w:left w:val="nil"/>
                <w:bottom w:val="nil"/>
                <w:right w:val="nil"/>
                <w:between w:val="nil"/>
              </w:pBdr>
              <w:rPr>
                <w:color w:val="000000"/>
              </w:rPr>
            </w:pPr>
            <w:r>
              <w:rPr>
                <w:color w:val="000000"/>
              </w:rPr>
              <w:t>Profesinio orientavimo veiklų koordinavimas.</w:t>
            </w:r>
          </w:p>
        </w:tc>
      </w:tr>
      <w:tr w:rsidR="00142CF0" w:rsidTr="006A46D9">
        <w:tc>
          <w:tcPr>
            <w:tcW w:w="1986" w:type="dxa"/>
            <w:tcBorders>
              <w:top w:val="nil"/>
              <w:left w:val="single" w:sz="4" w:space="0" w:color="000000"/>
            </w:tcBorders>
          </w:tcPr>
          <w:p w:rsidR="00142CF0" w:rsidRDefault="00142CF0">
            <w:pPr>
              <w:pBdr>
                <w:top w:val="nil"/>
                <w:left w:val="nil"/>
                <w:bottom w:val="nil"/>
                <w:right w:val="nil"/>
                <w:between w:val="nil"/>
              </w:pBdr>
              <w:rPr>
                <w:color w:val="000000"/>
              </w:rPr>
            </w:pPr>
            <w:r>
              <w:rPr>
                <w:color w:val="000000"/>
              </w:rPr>
              <w:t>2014 m. rugsėjo 18 d. – 2015 m. kovo 31 d.</w:t>
            </w:r>
          </w:p>
          <w:p w:rsidR="00142CF0" w:rsidRDefault="00142CF0">
            <w:pPr>
              <w:keepNext/>
              <w:keepLines/>
              <w:pBdr>
                <w:top w:val="nil"/>
                <w:left w:val="nil"/>
                <w:bottom w:val="nil"/>
                <w:right w:val="nil"/>
                <w:between w:val="nil"/>
              </w:pBdr>
              <w:jc w:val="center"/>
              <w:rPr>
                <w:rFonts w:ascii="Belleza" w:eastAsia="Belleza" w:hAnsi="Belleza" w:cs="Belleza"/>
                <w:color w:val="000000"/>
              </w:rPr>
            </w:pPr>
          </w:p>
        </w:tc>
        <w:tc>
          <w:tcPr>
            <w:tcW w:w="2207" w:type="dxa"/>
            <w:tcBorders>
              <w:top w:val="nil"/>
            </w:tcBorders>
          </w:tcPr>
          <w:p w:rsidR="00142CF0" w:rsidRDefault="00142CF0">
            <w:pPr>
              <w:keepNext/>
              <w:keepLines/>
              <w:pBdr>
                <w:top w:val="nil"/>
                <w:left w:val="nil"/>
                <w:bottom w:val="nil"/>
                <w:right w:val="nil"/>
                <w:between w:val="nil"/>
              </w:pBdr>
              <w:rPr>
                <w:rFonts w:ascii="Belleza" w:eastAsia="Belleza" w:hAnsi="Belleza" w:cs="Belleza"/>
                <w:color w:val="000000"/>
              </w:rPr>
            </w:pPr>
            <w:r>
              <w:rPr>
                <w:color w:val="000000"/>
              </w:rPr>
              <w:t>Lietuvos mokinių neformaliojo švietimo centras</w:t>
            </w:r>
          </w:p>
        </w:tc>
        <w:tc>
          <w:tcPr>
            <w:tcW w:w="1620" w:type="dxa"/>
            <w:tcBorders>
              <w:top w:val="nil"/>
            </w:tcBorders>
          </w:tcPr>
          <w:p w:rsidR="00142CF0" w:rsidRDefault="00142CF0">
            <w:pPr>
              <w:pBdr>
                <w:top w:val="nil"/>
                <w:left w:val="nil"/>
                <w:bottom w:val="nil"/>
                <w:right w:val="nil"/>
                <w:between w:val="nil"/>
              </w:pBdr>
              <w:rPr>
                <w:color w:val="000000"/>
              </w:rPr>
            </w:pPr>
            <w:r>
              <w:rPr>
                <w:color w:val="000000"/>
              </w:rPr>
              <w:t xml:space="preserve">Profesinio </w:t>
            </w:r>
            <w:proofErr w:type="spellStart"/>
            <w:r>
              <w:rPr>
                <w:color w:val="000000"/>
              </w:rPr>
              <w:t>veiklinimo</w:t>
            </w:r>
            <w:proofErr w:type="spellEnd"/>
            <w:r>
              <w:rPr>
                <w:color w:val="000000"/>
              </w:rPr>
              <w:t xml:space="preserve"> organizatorė</w:t>
            </w:r>
          </w:p>
          <w:p w:rsidR="00142CF0" w:rsidRDefault="00142CF0">
            <w:pPr>
              <w:keepNext/>
              <w:keepLines/>
              <w:pBdr>
                <w:top w:val="nil"/>
                <w:left w:val="nil"/>
                <w:bottom w:val="nil"/>
                <w:right w:val="nil"/>
                <w:between w:val="nil"/>
              </w:pBdr>
              <w:jc w:val="center"/>
              <w:rPr>
                <w:rFonts w:ascii="Belleza" w:eastAsia="Belleza" w:hAnsi="Belleza" w:cs="Belleza"/>
                <w:color w:val="000000"/>
              </w:rPr>
            </w:pPr>
          </w:p>
        </w:tc>
        <w:tc>
          <w:tcPr>
            <w:tcW w:w="4453" w:type="dxa"/>
            <w:tcBorders>
              <w:top w:val="single" w:sz="4" w:space="0" w:color="000000"/>
              <w:bottom w:val="single" w:sz="4" w:space="0" w:color="000000"/>
              <w:right w:val="single" w:sz="4" w:space="0" w:color="000000"/>
            </w:tcBorders>
          </w:tcPr>
          <w:p w:rsidR="00142CF0" w:rsidRDefault="00142CF0">
            <w:pPr>
              <w:pBdr>
                <w:top w:val="nil"/>
                <w:left w:val="nil"/>
                <w:bottom w:val="nil"/>
                <w:right w:val="nil"/>
                <w:between w:val="nil"/>
              </w:pBdr>
              <w:jc w:val="both"/>
              <w:rPr>
                <w:color w:val="000000"/>
              </w:rPr>
            </w:pPr>
            <w:r>
              <w:rPr>
                <w:color w:val="000000"/>
              </w:rPr>
              <w:t xml:space="preserve">Organizuoti mokinių profesinį </w:t>
            </w:r>
            <w:proofErr w:type="spellStart"/>
            <w:r>
              <w:rPr>
                <w:color w:val="000000"/>
              </w:rPr>
              <w:t>veiklinimą</w:t>
            </w:r>
            <w:proofErr w:type="spellEnd"/>
            <w:r>
              <w:rPr>
                <w:color w:val="000000"/>
              </w:rPr>
              <w:t xml:space="preserve"> priskirtoje savivaldybėje: vykdyti įmonių ir organizacijų paiešką, rengti su jomis bendradarbiavimo sutartis, pildys įmonių, įstaigų bei organizacijų duomenų bazę, bendradarbiauti su bendrojo ugdymo mokyklų karjeros specialistais, teikti informaciją, kartu su jais planuoti ir organizuoti mokinių vizitus ir kt.</w:t>
            </w:r>
            <w:r>
              <w:rPr>
                <w:rFonts w:ascii="Arial" w:eastAsia="Arial" w:hAnsi="Arial" w:cs="Arial"/>
                <w:color w:val="777777"/>
                <w:shd w:val="clear" w:color="auto" w:fill="F9F9F9"/>
              </w:rPr>
              <w:t> </w:t>
            </w:r>
            <w:r>
              <w:rPr>
                <w:color w:val="000000"/>
              </w:rPr>
              <w:t xml:space="preserve"> </w:t>
            </w:r>
          </w:p>
        </w:tc>
      </w:tr>
      <w:tr w:rsidR="00142CF0" w:rsidTr="006A46D9">
        <w:trPr>
          <w:trHeight w:val="260"/>
        </w:trPr>
        <w:tc>
          <w:tcPr>
            <w:tcW w:w="1986" w:type="dxa"/>
            <w:tcBorders>
              <w:left w:val="single" w:sz="4" w:space="0" w:color="000000"/>
              <w:bottom w:val="single" w:sz="4" w:space="0" w:color="000000"/>
            </w:tcBorders>
          </w:tcPr>
          <w:p w:rsidR="00142CF0" w:rsidRDefault="00142CF0">
            <w:pPr>
              <w:pBdr>
                <w:top w:val="nil"/>
                <w:left w:val="nil"/>
                <w:bottom w:val="nil"/>
                <w:right w:val="nil"/>
                <w:between w:val="nil"/>
              </w:pBdr>
              <w:spacing w:before="40" w:after="40"/>
              <w:rPr>
                <w:color w:val="000000"/>
              </w:rPr>
            </w:pPr>
            <w:r>
              <w:rPr>
                <w:color w:val="000000"/>
              </w:rPr>
              <w:t xml:space="preserve">2012 m. gruodžio 3 d. – 2014 m. gegužės 3 d. </w:t>
            </w:r>
          </w:p>
          <w:p w:rsidR="00142CF0" w:rsidRDefault="00142CF0">
            <w:pPr>
              <w:pBdr>
                <w:top w:val="nil"/>
                <w:left w:val="nil"/>
                <w:bottom w:val="nil"/>
                <w:right w:val="nil"/>
                <w:between w:val="nil"/>
              </w:pBdr>
              <w:jc w:val="center"/>
              <w:rPr>
                <w:color w:val="000000"/>
              </w:rPr>
            </w:pPr>
          </w:p>
        </w:tc>
        <w:tc>
          <w:tcPr>
            <w:tcW w:w="2207" w:type="dxa"/>
          </w:tcPr>
          <w:p w:rsidR="00142CF0" w:rsidRDefault="00142CF0">
            <w:pPr>
              <w:pBdr>
                <w:top w:val="nil"/>
                <w:left w:val="nil"/>
                <w:bottom w:val="nil"/>
                <w:right w:val="nil"/>
                <w:between w:val="nil"/>
              </w:pBdr>
              <w:rPr>
                <w:color w:val="000000"/>
              </w:rPr>
            </w:pPr>
            <w:r>
              <w:rPr>
                <w:color w:val="000000"/>
              </w:rPr>
              <w:t>Lietuvos mokinių neformaliojo švietimo centras</w:t>
            </w:r>
          </w:p>
        </w:tc>
        <w:tc>
          <w:tcPr>
            <w:tcW w:w="1620" w:type="dxa"/>
          </w:tcPr>
          <w:p w:rsidR="00142CF0" w:rsidRDefault="00142CF0">
            <w:pPr>
              <w:pBdr>
                <w:top w:val="nil"/>
                <w:left w:val="nil"/>
                <w:bottom w:val="nil"/>
                <w:right w:val="nil"/>
                <w:between w:val="nil"/>
              </w:pBdr>
              <w:rPr>
                <w:color w:val="000000"/>
              </w:rPr>
            </w:pPr>
            <w:r>
              <w:rPr>
                <w:color w:val="000000"/>
              </w:rPr>
              <w:t>Karjeros konsultantė</w:t>
            </w:r>
          </w:p>
        </w:tc>
        <w:tc>
          <w:tcPr>
            <w:tcW w:w="4453" w:type="dxa"/>
            <w:tcBorders>
              <w:top w:val="single" w:sz="4" w:space="0" w:color="000000"/>
              <w:right w:val="single" w:sz="4" w:space="0" w:color="000000"/>
            </w:tcBorders>
          </w:tcPr>
          <w:p w:rsidR="00142CF0" w:rsidRDefault="00142CF0" w:rsidP="001005B1">
            <w:pPr>
              <w:pBdr>
                <w:top w:val="nil"/>
                <w:left w:val="nil"/>
                <w:bottom w:val="nil"/>
                <w:right w:val="nil"/>
                <w:between w:val="nil"/>
              </w:pBdr>
              <w:spacing w:before="40" w:after="40"/>
              <w:rPr>
                <w:color w:val="000000"/>
              </w:rPr>
            </w:pPr>
            <w:r>
              <w:rPr>
                <w:color w:val="000000"/>
              </w:rPr>
              <w:t>Organizuoti, koordinuoti, prižiūrėti ir vertinti priskirtų mokyklų karjeros koordinatorių veiklą, pagal poreikį vesti mokymus mokytojams, mokiniams.</w:t>
            </w:r>
          </w:p>
        </w:tc>
      </w:tr>
      <w:tr w:rsidR="00142CF0" w:rsidTr="006A46D9">
        <w:trPr>
          <w:trHeight w:val="180"/>
        </w:trPr>
        <w:tc>
          <w:tcPr>
            <w:tcW w:w="1986" w:type="dxa"/>
            <w:tcBorders>
              <w:top w:val="single" w:sz="4" w:space="0" w:color="000000"/>
              <w:left w:val="single" w:sz="4" w:space="0" w:color="000000"/>
              <w:bottom w:val="single" w:sz="4" w:space="0" w:color="000000"/>
            </w:tcBorders>
          </w:tcPr>
          <w:p w:rsidR="00142CF0" w:rsidRDefault="00142CF0">
            <w:pPr>
              <w:pBdr>
                <w:top w:val="nil"/>
                <w:left w:val="nil"/>
                <w:bottom w:val="nil"/>
                <w:right w:val="nil"/>
                <w:between w:val="nil"/>
              </w:pBdr>
              <w:spacing w:before="40" w:after="40"/>
              <w:rPr>
                <w:color w:val="000000"/>
              </w:rPr>
            </w:pPr>
            <w:r>
              <w:rPr>
                <w:color w:val="000000"/>
              </w:rPr>
              <w:lastRenderedPageBreak/>
              <w:t>2011 m. balandžio 15 d. – 2012 m. vasario 29 d.</w:t>
            </w:r>
          </w:p>
          <w:p w:rsidR="00142CF0" w:rsidRDefault="00142CF0">
            <w:pPr>
              <w:pBdr>
                <w:top w:val="nil"/>
                <w:left w:val="nil"/>
                <w:bottom w:val="nil"/>
                <w:right w:val="nil"/>
                <w:between w:val="nil"/>
              </w:pBdr>
              <w:jc w:val="center"/>
              <w:rPr>
                <w:color w:val="000000"/>
              </w:rPr>
            </w:pPr>
          </w:p>
        </w:tc>
        <w:tc>
          <w:tcPr>
            <w:tcW w:w="2207" w:type="dxa"/>
          </w:tcPr>
          <w:p w:rsidR="00142CF0" w:rsidRDefault="00142CF0">
            <w:pPr>
              <w:pBdr>
                <w:top w:val="nil"/>
                <w:left w:val="nil"/>
                <w:bottom w:val="nil"/>
                <w:right w:val="nil"/>
                <w:between w:val="nil"/>
              </w:pBdr>
              <w:rPr>
                <w:color w:val="000000"/>
              </w:rPr>
            </w:pPr>
            <w:r>
              <w:rPr>
                <w:rFonts w:ascii="Belleza" w:eastAsia="Belleza" w:hAnsi="Belleza" w:cs="Belleza"/>
                <w:color w:val="000000"/>
              </w:rPr>
              <w:t>Ugdymo pl</w:t>
            </w:r>
            <w:r>
              <w:rPr>
                <w:rFonts w:eastAsia="Belleza"/>
                <w:color w:val="000000"/>
              </w:rPr>
              <w:t>ė</w:t>
            </w:r>
            <w:r>
              <w:rPr>
                <w:rFonts w:ascii="Belleza" w:eastAsia="Belleza" w:hAnsi="Belleza" w:cs="Belleza"/>
                <w:color w:val="000000"/>
              </w:rPr>
              <w:t>tot</w:t>
            </w:r>
            <w:r>
              <w:rPr>
                <w:rFonts w:eastAsia="Belleza"/>
                <w:color w:val="000000"/>
              </w:rPr>
              <w:t>ė</w:t>
            </w:r>
            <w:r>
              <w:rPr>
                <w:rFonts w:ascii="Belleza" w:eastAsia="Belleza" w:hAnsi="Belleza" w:cs="Belleza"/>
                <w:color w:val="000000"/>
              </w:rPr>
              <w:t>s centras</w:t>
            </w:r>
          </w:p>
        </w:tc>
        <w:tc>
          <w:tcPr>
            <w:tcW w:w="1620" w:type="dxa"/>
          </w:tcPr>
          <w:p w:rsidR="00142CF0" w:rsidRDefault="00142CF0">
            <w:pPr>
              <w:pBdr>
                <w:top w:val="nil"/>
                <w:left w:val="nil"/>
                <w:bottom w:val="nil"/>
                <w:right w:val="nil"/>
                <w:between w:val="nil"/>
              </w:pBdr>
              <w:rPr>
                <w:color w:val="000000"/>
              </w:rPr>
            </w:pPr>
            <w:proofErr w:type="spellStart"/>
            <w:r>
              <w:rPr>
                <w:rFonts w:ascii="Belleza" w:eastAsia="Belleza" w:hAnsi="Belleza" w:cs="Belleza"/>
                <w:color w:val="000000"/>
              </w:rPr>
              <w:t>Facilitator</w:t>
            </w:r>
            <w:r>
              <w:rPr>
                <w:rFonts w:eastAsia="Belleza"/>
                <w:color w:val="000000"/>
              </w:rPr>
              <w:t>ė</w:t>
            </w:r>
            <w:proofErr w:type="spellEnd"/>
          </w:p>
        </w:tc>
        <w:tc>
          <w:tcPr>
            <w:tcW w:w="4453" w:type="dxa"/>
            <w:tcBorders>
              <w:right w:val="single" w:sz="4" w:space="0" w:color="000000"/>
            </w:tcBorders>
          </w:tcPr>
          <w:p w:rsidR="00142CF0" w:rsidRDefault="00142CF0">
            <w:pPr>
              <w:pBdr>
                <w:top w:val="nil"/>
                <w:left w:val="nil"/>
                <w:bottom w:val="nil"/>
                <w:right w:val="nil"/>
                <w:between w:val="nil"/>
              </w:pBdr>
              <w:spacing w:before="40" w:after="40"/>
              <w:rPr>
                <w:color w:val="000000"/>
              </w:rPr>
            </w:pPr>
            <w:r>
              <w:rPr>
                <w:color w:val="000000"/>
              </w:rPr>
              <w:t>Mokymų vedimas mokytojų patarėjams (</w:t>
            </w:r>
            <w:proofErr w:type="spellStart"/>
            <w:r>
              <w:rPr>
                <w:color w:val="000000"/>
              </w:rPr>
              <w:t>coacheriams</w:t>
            </w:r>
            <w:proofErr w:type="spellEnd"/>
            <w:r>
              <w:rPr>
                <w:color w:val="000000"/>
              </w:rPr>
              <w:t>)</w:t>
            </w:r>
          </w:p>
          <w:p w:rsidR="00142CF0" w:rsidRDefault="00142CF0">
            <w:pPr>
              <w:pBdr>
                <w:top w:val="nil"/>
                <w:left w:val="nil"/>
                <w:bottom w:val="nil"/>
                <w:right w:val="nil"/>
                <w:between w:val="nil"/>
              </w:pBdr>
              <w:rPr>
                <w:color w:val="000000"/>
              </w:rPr>
            </w:pPr>
          </w:p>
          <w:p w:rsidR="00142CF0" w:rsidRDefault="00142CF0">
            <w:pPr>
              <w:pBdr>
                <w:top w:val="nil"/>
                <w:left w:val="nil"/>
                <w:bottom w:val="nil"/>
                <w:right w:val="nil"/>
                <w:between w:val="nil"/>
              </w:pBdr>
              <w:rPr>
                <w:color w:val="000000"/>
              </w:rPr>
            </w:pPr>
          </w:p>
        </w:tc>
      </w:tr>
      <w:tr w:rsidR="00142CF0" w:rsidTr="006A46D9">
        <w:trPr>
          <w:trHeight w:val="180"/>
        </w:trPr>
        <w:tc>
          <w:tcPr>
            <w:tcW w:w="1986" w:type="dxa"/>
            <w:tcBorders>
              <w:top w:val="single" w:sz="4" w:space="0" w:color="000000"/>
              <w:left w:val="single" w:sz="4" w:space="0" w:color="000000"/>
              <w:bottom w:val="single" w:sz="4" w:space="0" w:color="000000"/>
            </w:tcBorders>
          </w:tcPr>
          <w:p w:rsidR="00142CF0" w:rsidRDefault="00142CF0">
            <w:pPr>
              <w:pBdr>
                <w:top w:val="nil"/>
                <w:left w:val="nil"/>
                <w:bottom w:val="nil"/>
                <w:right w:val="nil"/>
                <w:between w:val="nil"/>
              </w:pBdr>
              <w:spacing w:before="40" w:after="40"/>
              <w:rPr>
                <w:color w:val="000000"/>
              </w:rPr>
            </w:pPr>
            <w:r>
              <w:rPr>
                <w:color w:val="000000"/>
              </w:rPr>
              <w:t>2001 m. rugsėjo 3 d. – 2004 m. rugpjūčio 31 d.</w:t>
            </w:r>
          </w:p>
        </w:tc>
        <w:tc>
          <w:tcPr>
            <w:tcW w:w="2207" w:type="dxa"/>
          </w:tcPr>
          <w:p w:rsidR="00142CF0" w:rsidRDefault="00142CF0">
            <w:pPr>
              <w:pBdr>
                <w:top w:val="nil"/>
                <w:left w:val="nil"/>
                <w:bottom w:val="nil"/>
                <w:right w:val="nil"/>
                <w:between w:val="nil"/>
              </w:pBdr>
              <w:rPr>
                <w:rFonts w:ascii="Belleza" w:eastAsia="Belleza" w:hAnsi="Belleza" w:cs="Belleza"/>
                <w:color w:val="000000"/>
              </w:rPr>
            </w:pPr>
            <w:r>
              <w:rPr>
                <w:rFonts w:ascii="Belleza" w:eastAsia="Belleza" w:hAnsi="Belleza" w:cs="Belleza"/>
                <w:color w:val="000000"/>
              </w:rPr>
              <w:t>Kaišiadori</w:t>
            </w:r>
            <w:r>
              <w:rPr>
                <w:rFonts w:eastAsia="Belleza"/>
                <w:color w:val="000000"/>
              </w:rPr>
              <w:t>ų</w:t>
            </w:r>
            <w:r>
              <w:rPr>
                <w:rFonts w:ascii="Belleza" w:eastAsia="Belleza" w:hAnsi="Belleza" w:cs="Belleza"/>
                <w:color w:val="000000"/>
              </w:rPr>
              <w:t xml:space="preserve"> r. </w:t>
            </w:r>
            <w:r>
              <w:rPr>
                <w:rFonts w:ascii="___WRD_EMBED_SUB_40" w:eastAsia="Belleza" w:hAnsi="___WRD_EMBED_SUB_40" w:cs="___WRD_EMBED_SUB_40"/>
                <w:color w:val="000000"/>
              </w:rPr>
              <w:t>Ž</w:t>
            </w:r>
            <w:r>
              <w:rPr>
                <w:rFonts w:ascii="Belleza" w:eastAsia="Belleza" w:hAnsi="Belleza" w:cs="Belleza"/>
                <w:color w:val="000000"/>
              </w:rPr>
              <w:t>asli</w:t>
            </w:r>
            <w:r>
              <w:rPr>
                <w:rFonts w:eastAsia="Belleza"/>
                <w:color w:val="000000"/>
              </w:rPr>
              <w:t>ų</w:t>
            </w:r>
            <w:r>
              <w:rPr>
                <w:rFonts w:ascii="Belleza" w:eastAsia="Belleza" w:hAnsi="Belleza" w:cs="Belleza"/>
                <w:color w:val="000000"/>
              </w:rPr>
              <w:t xml:space="preserve"> </w:t>
            </w:r>
            <w:proofErr w:type="spellStart"/>
            <w:r>
              <w:rPr>
                <w:rFonts w:ascii="Belleza" w:eastAsia="Belleza" w:hAnsi="Belleza" w:cs="Belleza"/>
                <w:color w:val="000000"/>
              </w:rPr>
              <w:t>vid</w:t>
            </w:r>
            <w:proofErr w:type="spellEnd"/>
            <w:r>
              <w:rPr>
                <w:rFonts w:ascii="Belleza" w:eastAsia="Belleza" w:hAnsi="Belleza" w:cs="Belleza"/>
                <w:color w:val="000000"/>
              </w:rPr>
              <w:t>. m-kla Dainavos pradinio ugdymo skyrius</w:t>
            </w:r>
          </w:p>
        </w:tc>
        <w:tc>
          <w:tcPr>
            <w:tcW w:w="1620" w:type="dxa"/>
          </w:tcPr>
          <w:p w:rsidR="00142CF0" w:rsidRDefault="00142CF0">
            <w:pPr>
              <w:pBdr>
                <w:top w:val="nil"/>
                <w:left w:val="nil"/>
                <w:bottom w:val="nil"/>
                <w:right w:val="nil"/>
                <w:between w:val="nil"/>
              </w:pBdr>
              <w:rPr>
                <w:rFonts w:ascii="Belleza" w:eastAsia="Belleza" w:hAnsi="Belleza" w:cs="Belleza"/>
                <w:color w:val="000000"/>
              </w:rPr>
            </w:pPr>
            <w:r>
              <w:rPr>
                <w:rFonts w:ascii="Belleza" w:eastAsia="Belleza" w:hAnsi="Belleza" w:cs="Belleza"/>
                <w:color w:val="000000"/>
              </w:rPr>
              <w:t>Pradini</w:t>
            </w:r>
            <w:r>
              <w:rPr>
                <w:rFonts w:eastAsia="Belleza"/>
                <w:color w:val="000000"/>
              </w:rPr>
              <w:t>ų</w:t>
            </w:r>
            <w:r>
              <w:rPr>
                <w:rFonts w:ascii="Belleza" w:eastAsia="Belleza" w:hAnsi="Belleza" w:cs="Belleza"/>
                <w:color w:val="000000"/>
              </w:rPr>
              <w:t xml:space="preserve"> klasi</w:t>
            </w:r>
            <w:r>
              <w:rPr>
                <w:rFonts w:eastAsia="Belleza"/>
                <w:color w:val="000000"/>
              </w:rPr>
              <w:t>ų</w:t>
            </w:r>
            <w:r>
              <w:rPr>
                <w:rFonts w:ascii="Belleza" w:eastAsia="Belleza" w:hAnsi="Belleza" w:cs="Belleza"/>
                <w:color w:val="000000"/>
              </w:rPr>
              <w:t xml:space="preserve"> mokytoja</w:t>
            </w:r>
          </w:p>
        </w:tc>
        <w:tc>
          <w:tcPr>
            <w:tcW w:w="4453" w:type="dxa"/>
            <w:tcBorders>
              <w:right w:val="single" w:sz="4" w:space="0" w:color="000000"/>
            </w:tcBorders>
          </w:tcPr>
          <w:p w:rsidR="00142CF0" w:rsidRDefault="00142CF0">
            <w:pPr>
              <w:pBdr>
                <w:top w:val="nil"/>
                <w:left w:val="nil"/>
                <w:bottom w:val="nil"/>
                <w:right w:val="nil"/>
                <w:between w:val="nil"/>
              </w:pBdr>
              <w:spacing w:before="40" w:after="40"/>
              <w:rPr>
                <w:color w:val="000000"/>
              </w:rPr>
            </w:pPr>
            <w:r>
              <w:rPr>
                <w:color w:val="000000"/>
              </w:rPr>
              <w:t>Mokymas ir ugdymas, metodinė veikla</w:t>
            </w:r>
          </w:p>
          <w:p w:rsidR="00142CF0" w:rsidRDefault="00142CF0">
            <w:pPr>
              <w:pBdr>
                <w:top w:val="nil"/>
                <w:left w:val="nil"/>
                <w:bottom w:val="nil"/>
                <w:right w:val="nil"/>
                <w:between w:val="nil"/>
              </w:pBdr>
              <w:spacing w:before="40" w:after="40"/>
              <w:rPr>
                <w:color w:val="000000"/>
              </w:rPr>
            </w:pPr>
          </w:p>
        </w:tc>
      </w:tr>
      <w:tr w:rsidR="00142CF0" w:rsidTr="006A46D9">
        <w:trPr>
          <w:trHeight w:val="180"/>
        </w:trPr>
        <w:tc>
          <w:tcPr>
            <w:tcW w:w="1986" w:type="dxa"/>
            <w:tcBorders>
              <w:top w:val="single" w:sz="4" w:space="0" w:color="000000"/>
              <w:left w:val="single" w:sz="4" w:space="0" w:color="000000"/>
              <w:bottom w:val="single" w:sz="4" w:space="0" w:color="000000"/>
            </w:tcBorders>
          </w:tcPr>
          <w:p w:rsidR="00142CF0" w:rsidRDefault="00142CF0">
            <w:pPr>
              <w:pBdr>
                <w:top w:val="nil"/>
                <w:left w:val="nil"/>
                <w:bottom w:val="nil"/>
                <w:right w:val="nil"/>
                <w:between w:val="nil"/>
              </w:pBdr>
              <w:spacing w:before="40" w:after="40"/>
              <w:rPr>
                <w:color w:val="000000"/>
              </w:rPr>
            </w:pPr>
            <w:r>
              <w:rPr>
                <w:color w:val="000000"/>
              </w:rPr>
              <w:t>2003 06 – 2003 08, 2004 06 – 2004 08</w:t>
            </w:r>
          </w:p>
        </w:tc>
        <w:tc>
          <w:tcPr>
            <w:tcW w:w="2207" w:type="dxa"/>
          </w:tcPr>
          <w:p w:rsidR="00142CF0" w:rsidRDefault="00142CF0">
            <w:pPr>
              <w:pBdr>
                <w:top w:val="nil"/>
                <w:left w:val="nil"/>
                <w:bottom w:val="nil"/>
                <w:right w:val="nil"/>
                <w:between w:val="nil"/>
              </w:pBdr>
              <w:rPr>
                <w:rFonts w:ascii="Belleza" w:eastAsia="Belleza" w:hAnsi="Belleza" w:cs="Belleza"/>
                <w:color w:val="000000"/>
              </w:rPr>
            </w:pPr>
            <w:r>
              <w:rPr>
                <w:rFonts w:ascii="Belleza" w:eastAsia="Belleza" w:hAnsi="Belleza" w:cs="Belleza"/>
                <w:color w:val="000000"/>
              </w:rPr>
              <w:t>Kaišiadori</w:t>
            </w:r>
            <w:r>
              <w:rPr>
                <w:rFonts w:eastAsia="Belleza"/>
                <w:color w:val="000000"/>
              </w:rPr>
              <w:t>ų</w:t>
            </w:r>
            <w:r>
              <w:rPr>
                <w:rFonts w:ascii="Belleza" w:eastAsia="Belleza" w:hAnsi="Belleza" w:cs="Belleza"/>
                <w:color w:val="000000"/>
              </w:rPr>
              <w:t xml:space="preserve"> </w:t>
            </w:r>
            <w:r>
              <w:rPr>
                <w:rFonts w:ascii="___WRD_EMBED_SUB_40" w:eastAsia="Belleza" w:hAnsi="___WRD_EMBED_SUB_40" w:cs="___WRD_EMBED_SUB_40"/>
                <w:color w:val="000000"/>
              </w:rPr>
              <w:t>Š</w:t>
            </w:r>
            <w:r>
              <w:rPr>
                <w:rFonts w:ascii="Belleza" w:eastAsia="Belleza" w:hAnsi="Belleza" w:cs="Belleza"/>
                <w:color w:val="000000"/>
              </w:rPr>
              <w:t>v. Juozapo laikinos vaik</w:t>
            </w:r>
            <w:r>
              <w:rPr>
                <w:rFonts w:eastAsia="Belleza"/>
                <w:color w:val="000000"/>
              </w:rPr>
              <w:t>ų</w:t>
            </w:r>
            <w:r>
              <w:rPr>
                <w:rFonts w:ascii="Belleza" w:eastAsia="Belleza" w:hAnsi="Belleza" w:cs="Belleza"/>
                <w:color w:val="000000"/>
              </w:rPr>
              <w:t xml:space="preserve"> globos namai</w:t>
            </w:r>
          </w:p>
        </w:tc>
        <w:tc>
          <w:tcPr>
            <w:tcW w:w="1620" w:type="dxa"/>
          </w:tcPr>
          <w:p w:rsidR="00142CF0" w:rsidRDefault="00142CF0">
            <w:pPr>
              <w:pBdr>
                <w:top w:val="nil"/>
                <w:left w:val="nil"/>
                <w:bottom w:val="nil"/>
                <w:right w:val="nil"/>
                <w:between w:val="nil"/>
              </w:pBdr>
              <w:jc w:val="both"/>
              <w:rPr>
                <w:rFonts w:ascii="Belleza" w:eastAsia="Belleza" w:hAnsi="Belleza" w:cs="Belleza"/>
                <w:color w:val="000000"/>
              </w:rPr>
            </w:pPr>
            <w:r>
              <w:rPr>
                <w:rFonts w:ascii="Belleza" w:eastAsia="Belleza" w:hAnsi="Belleza" w:cs="Belleza"/>
                <w:color w:val="000000"/>
              </w:rPr>
              <w:t>Budinti socialin</w:t>
            </w:r>
            <w:r>
              <w:rPr>
                <w:rFonts w:eastAsia="Belleza"/>
                <w:color w:val="000000"/>
              </w:rPr>
              <w:t>ė</w:t>
            </w:r>
            <w:r>
              <w:rPr>
                <w:rFonts w:ascii="Belleza" w:eastAsia="Belleza" w:hAnsi="Belleza" w:cs="Belleza"/>
                <w:color w:val="000000"/>
              </w:rPr>
              <w:t xml:space="preserve"> darbuotoja</w:t>
            </w:r>
          </w:p>
        </w:tc>
        <w:tc>
          <w:tcPr>
            <w:tcW w:w="4453" w:type="dxa"/>
            <w:tcBorders>
              <w:right w:val="single" w:sz="4" w:space="0" w:color="000000"/>
            </w:tcBorders>
          </w:tcPr>
          <w:p w:rsidR="00142CF0" w:rsidRDefault="00142CF0">
            <w:pPr>
              <w:pBdr>
                <w:top w:val="nil"/>
                <w:left w:val="nil"/>
                <w:bottom w:val="nil"/>
                <w:right w:val="nil"/>
                <w:between w:val="nil"/>
              </w:pBdr>
              <w:spacing w:before="40" w:after="40"/>
              <w:rPr>
                <w:color w:val="000000"/>
              </w:rPr>
            </w:pPr>
            <w:r>
              <w:rPr>
                <w:color w:val="000000"/>
              </w:rPr>
              <w:t>Vaikų priežiūra</w:t>
            </w:r>
          </w:p>
        </w:tc>
      </w:tr>
      <w:tr w:rsidR="00142CF0" w:rsidTr="006A46D9">
        <w:trPr>
          <w:trHeight w:val="180"/>
        </w:trPr>
        <w:tc>
          <w:tcPr>
            <w:tcW w:w="1986" w:type="dxa"/>
            <w:tcBorders>
              <w:top w:val="single" w:sz="4" w:space="0" w:color="000000"/>
              <w:left w:val="single" w:sz="4" w:space="0" w:color="000000"/>
              <w:bottom w:val="single" w:sz="4" w:space="0" w:color="000000"/>
            </w:tcBorders>
          </w:tcPr>
          <w:p w:rsidR="00142CF0" w:rsidRDefault="00142CF0">
            <w:pPr>
              <w:pBdr>
                <w:top w:val="nil"/>
                <w:left w:val="nil"/>
                <w:bottom w:val="nil"/>
                <w:right w:val="nil"/>
                <w:between w:val="nil"/>
              </w:pBdr>
              <w:spacing w:before="40" w:after="40"/>
              <w:rPr>
                <w:color w:val="000000"/>
              </w:rPr>
            </w:pPr>
            <w:r>
              <w:rPr>
                <w:color w:val="000000"/>
              </w:rPr>
              <w:t>2007 - 2008 m.</w:t>
            </w:r>
          </w:p>
        </w:tc>
        <w:tc>
          <w:tcPr>
            <w:tcW w:w="2207" w:type="dxa"/>
          </w:tcPr>
          <w:p w:rsidR="00142CF0" w:rsidRDefault="00142CF0">
            <w:pPr>
              <w:pBdr>
                <w:top w:val="nil"/>
                <w:left w:val="nil"/>
                <w:bottom w:val="nil"/>
                <w:right w:val="nil"/>
                <w:between w:val="nil"/>
              </w:pBdr>
              <w:rPr>
                <w:rFonts w:ascii="Belleza" w:eastAsia="Belleza" w:hAnsi="Belleza" w:cs="Belleza"/>
                <w:color w:val="000000"/>
              </w:rPr>
            </w:pPr>
            <w:r>
              <w:rPr>
                <w:rFonts w:ascii="Belleza" w:eastAsia="Belleza" w:hAnsi="Belleza" w:cs="Belleza"/>
                <w:color w:val="000000"/>
              </w:rPr>
              <w:t>VDU</w:t>
            </w:r>
          </w:p>
        </w:tc>
        <w:tc>
          <w:tcPr>
            <w:tcW w:w="1620" w:type="dxa"/>
          </w:tcPr>
          <w:p w:rsidR="00142CF0" w:rsidRDefault="00142CF0">
            <w:pPr>
              <w:pBdr>
                <w:top w:val="nil"/>
                <w:left w:val="nil"/>
                <w:bottom w:val="nil"/>
                <w:right w:val="nil"/>
                <w:between w:val="nil"/>
              </w:pBdr>
              <w:rPr>
                <w:rFonts w:ascii="Belleza" w:eastAsia="Belleza" w:hAnsi="Belleza" w:cs="Belleza"/>
                <w:color w:val="000000"/>
              </w:rPr>
            </w:pPr>
            <w:r>
              <w:rPr>
                <w:rFonts w:ascii="Belleza" w:eastAsia="Belleza" w:hAnsi="Belleza" w:cs="Belleza"/>
                <w:color w:val="000000"/>
              </w:rPr>
              <w:t>Profesinio informavimo tašk</w:t>
            </w:r>
            <w:r>
              <w:rPr>
                <w:rFonts w:eastAsia="Belleza"/>
                <w:color w:val="000000"/>
              </w:rPr>
              <w:t>ų</w:t>
            </w:r>
            <w:r>
              <w:rPr>
                <w:rFonts w:ascii="Belleza" w:eastAsia="Belleza" w:hAnsi="Belleza" w:cs="Belleza"/>
                <w:color w:val="000000"/>
              </w:rPr>
              <w:t xml:space="preserve"> (PIT) vertintoja</w:t>
            </w:r>
          </w:p>
        </w:tc>
        <w:tc>
          <w:tcPr>
            <w:tcW w:w="4453" w:type="dxa"/>
            <w:tcBorders>
              <w:right w:val="single" w:sz="4" w:space="0" w:color="000000"/>
            </w:tcBorders>
          </w:tcPr>
          <w:p w:rsidR="00142CF0" w:rsidRDefault="00142CF0">
            <w:pPr>
              <w:pBdr>
                <w:top w:val="nil"/>
                <w:left w:val="nil"/>
                <w:bottom w:val="nil"/>
                <w:right w:val="nil"/>
                <w:between w:val="nil"/>
              </w:pBdr>
              <w:spacing w:before="40" w:after="40"/>
              <w:rPr>
                <w:color w:val="000000"/>
              </w:rPr>
            </w:pPr>
            <w:r>
              <w:rPr>
                <w:color w:val="000000"/>
              </w:rPr>
              <w:t>Vertinti ir akredituoti PIT</w:t>
            </w:r>
          </w:p>
        </w:tc>
      </w:tr>
      <w:tr w:rsidR="00142CF0" w:rsidTr="006A46D9">
        <w:trPr>
          <w:trHeight w:val="180"/>
        </w:trPr>
        <w:tc>
          <w:tcPr>
            <w:tcW w:w="1986" w:type="dxa"/>
            <w:tcBorders>
              <w:top w:val="single" w:sz="4" w:space="0" w:color="000000"/>
              <w:left w:val="single" w:sz="4" w:space="0" w:color="000000"/>
              <w:bottom w:val="single" w:sz="4" w:space="0" w:color="000000"/>
            </w:tcBorders>
          </w:tcPr>
          <w:p w:rsidR="00142CF0" w:rsidRDefault="00142CF0">
            <w:pPr>
              <w:pBdr>
                <w:top w:val="nil"/>
                <w:left w:val="nil"/>
                <w:bottom w:val="nil"/>
                <w:right w:val="nil"/>
                <w:between w:val="nil"/>
              </w:pBdr>
              <w:spacing w:before="40" w:after="40"/>
              <w:rPr>
                <w:color w:val="000000"/>
              </w:rPr>
            </w:pPr>
            <w:r>
              <w:rPr>
                <w:color w:val="000000"/>
              </w:rPr>
              <w:t>Nuo 2012 m.</w:t>
            </w:r>
          </w:p>
        </w:tc>
        <w:tc>
          <w:tcPr>
            <w:tcW w:w="2207" w:type="dxa"/>
            <w:tcBorders>
              <w:bottom w:val="single" w:sz="4" w:space="0" w:color="000000"/>
            </w:tcBorders>
          </w:tcPr>
          <w:p w:rsidR="00142CF0" w:rsidRDefault="00142CF0">
            <w:pPr>
              <w:pBdr>
                <w:top w:val="nil"/>
                <w:left w:val="nil"/>
                <w:bottom w:val="nil"/>
                <w:right w:val="nil"/>
                <w:between w:val="nil"/>
              </w:pBdr>
              <w:rPr>
                <w:rFonts w:ascii="Belleza" w:eastAsia="Belleza" w:hAnsi="Belleza" w:cs="Belleza"/>
                <w:color w:val="000000"/>
              </w:rPr>
            </w:pPr>
            <w:r>
              <w:rPr>
                <w:rFonts w:ascii="Belleza" w:eastAsia="Belleza" w:hAnsi="Belleza" w:cs="Belleza"/>
                <w:color w:val="000000"/>
              </w:rPr>
              <w:t>NMVA</w:t>
            </w:r>
          </w:p>
        </w:tc>
        <w:tc>
          <w:tcPr>
            <w:tcW w:w="1620" w:type="dxa"/>
            <w:tcBorders>
              <w:bottom w:val="single" w:sz="4" w:space="0" w:color="000000"/>
            </w:tcBorders>
          </w:tcPr>
          <w:p w:rsidR="00142CF0" w:rsidRDefault="001005B1">
            <w:pPr>
              <w:pBdr>
                <w:top w:val="nil"/>
                <w:left w:val="nil"/>
                <w:bottom w:val="nil"/>
                <w:right w:val="nil"/>
                <w:between w:val="nil"/>
              </w:pBdr>
              <w:rPr>
                <w:rFonts w:ascii="Belleza" w:eastAsia="Belleza" w:hAnsi="Belleza" w:cs="Belleza"/>
                <w:color w:val="000000"/>
              </w:rPr>
            </w:pPr>
            <w:r>
              <w:rPr>
                <w:rFonts w:ascii="Belleza" w:eastAsia="Belleza" w:hAnsi="Belleza" w:cs="Belleza"/>
              </w:rPr>
              <w:t>M</w:t>
            </w:r>
            <w:r w:rsidR="00142CF0">
              <w:rPr>
                <w:rFonts w:ascii="Belleza" w:eastAsia="Belleza" w:hAnsi="Belleza" w:cs="Belleza"/>
              </w:rPr>
              <w:t>okykl</w:t>
            </w:r>
            <w:r w:rsidR="00142CF0">
              <w:rPr>
                <w:rFonts w:eastAsia="Belleza"/>
              </w:rPr>
              <w:t>ų</w:t>
            </w:r>
            <w:r w:rsidR="00142CF0">
              <w:rPr>
                <w:rFonts w:ascii="Belleza" w:eastAsia="Belleza" w:hAnsi="Belleza" w:cs="Belleza"/>
              </w:rPr>
              <w:t xml:space="preserve"> veiklos kokyb</w:t>
            </w:r>
            <w:r w:rsidR="00142CF0">
              <w:rPr>
                <w:rFonts w:eastAsia="Belleza"/>
              </w:rPr>
              <w:t>ė</w:t>
            </w:r>
            <w:r w:rsidR="00142CF0">
              <w:rPr>
                <w:rFonts w:ascii="Belleza" w:eastAsia="Belleza" w:hAnsi="Belleza" w:cs="Belleza"/>
              </w:rPr>
              <w:t>s i</w:t>
            </w:r>
            <w:r w:rsidR="00142CF0">
              <w:rPr>
                <w:rFonts w:ascii="Belleza" w:eastAsia="Belleza" w:hAnsi="Belleza" w:cs="Belleza"/>
                <w:color w:val="000000"/>
              </w:rPr>
              <w:t>šor</w:t>
            </w:r>
            <w:r w:rsidR="00142CF0">
              <w:rPr>
                <w:rFonts w:eastAsia="Belleza"/>
                <w:color w:val="000000"/>
              </w:rPr>
              <w:t>ė</w:t>
            </w:r>
            <w:r w:rsidR="00142CF0">
              <w:rPr>
                <w:rFonts w:ascii="Belleza" w:eastAsia="Belleza" w:hAnsi="Belleza" w:cs="Belleza"/>
                <w:color w:val="000000"/>
              </w:rPr>
              <w:t>s vertintoja</w:t>
            </w:r>
          </w:p>
        </w:tc>
        <w:tc>
          <w:tcPr>
            <w:tcW w:w="4453" w:type="dxa"/>
            <w:tcBorders>
              <w:bottom w:val="single" w:sz="4" w:space="0" w:color="000000"/>
              <w:right w:val="single" w:sz="4" w:space="0" w:color="000000"/>
            </w:tcBorders>
          </w:tcPr>
          <w:p w:rsidR="00142CF0" w:rsidRDefault="00142CF0">
            <w:pPr>
              <w:pBdr>
                <w:top w:val="nil"/>
                <w:left w:val="nil"/>
                <w:bottom w:val="nil"/>
                <w:right w:val="nil"/>
                <w:between w:val="nil"/>
              </w:pBdr>
              <w:spacing w:before="40" w:after="40"/>
              <w:rPr>
                <w:color w:val="000000"/>
              </w:rPr>
            </w:pPr>
            <w:r>
              <w:rPr>
                <w:color w:val="000000"/>
                <w:highlight w:val="white"/>
              </w:rPr>
              <w:t>Atlikti mokyklos veiklos kokybės išorės auditą, parengti ataskaitą</w:t>
            </w:r>
          </w:p>
        </w:tc>
      </w:tr>
    </w:tbl>
    <w:p w:rsidR="00C22113" w:rsidRDefault="00C22113">
      <w:pPr>
        <w:pBdr>
          <w:top w:val="nil"/>
          <w:left w:val="nil"/>
          <w:bottom w:val="nil"/>
          <w:right w:val="nil"/>
          <w:between w:val="nil"/>
        </w:pBdr>
        <w:rPr>
          <w:color w:val="000000"/>
          <w:sz w:val="24"/>
          <w:szCs w:val="24"/>
        </w:rPr>
      </w:pPr>
    </w:p>
    <w:p w:rsidR="00C22113" w:rsidRDefault="006172A5">
      <w:pPr>
        <w:pBdr>
          <w:top w:val="nil"/>
          <w:left w:val="nil"/>
          <w:bottom w:val="nil"/>
          <w:right w:val="nil"/>
          <w:between w:val="nil"/>
        </w:pBdr>
        <w:rPr>
          <w:color w:val="000000"/>
          <w:sz w:val="24"/>
          <w:szCs w:val="24"/>
        </w:rPr>
      </w:pPr>
      <w:r>
        <w:rPr>
          <w:color w:val="000000"/>
          <w:sz w:val="24"/>
          <w:szCs w:val="24"/>
        </w:rPr>
        <w:t>IŠSILAVINIMAS</w:t>
      </w:r>
    </w:p>
    <w:tbl>
      <w:tblPr>
        <w:tblStyle w:val="a1"/>
        <w:tblW w:w="1025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21"/>
        <w:gridCol w:w="6232"/>
      </w:tblGrid>
      <w:tr w:rsidR="00C22113">
        <w:tc>
          <w:tcPr>
            <w:tcW w:w="4021" w:type="dxa"/>
          </w:tcPr>
          <w:p w:rsidR="00C22113" w:rsidRDefault="006172A5">
            <w:pPr>
              <w:pBdr>
                <w:top w:val="nil"/>
                <w:left w:val="nil"/>
                <w:bottom w:val="nil"/>
                <w:right w:val="nil"/>
                <w:between w:val="nil"/>
              </w:pBdr>
              <w:rPr>
                <w:color w:val="000000"/>
                <w:sz w:val="24"/>
                <w:szCs w:val="24"/>
              </w:rPr>
            </w:pPr>
            <w:r>
              <w:rPr>
                <w:color w:val="000000"/>
                <w:sz w:val="24"/>
                <w:szCs w:val="24"/>
              </w:rPr>
              <w:t>Institucija, mokymosi laikotarpis</w:t>
            </w:r>
          </w:p>
        </w:tc>
        <w:tc>
          <w:tcPr>
            <w:tcW w:w="6232" w:type="dxa"/>
          </w:tcPr>
          <w:p w:rsidR="00C22113" w:rsidRDefault="006172A5">
            <w:pPr>
              <w:pBdr>
                <w:top w:val="nil"/>
                <w:left w:val="nil"/>
                <w:bottom w:val="nil"/>
                <w:right w:val="nil"/>
                <w:between w:val="nil"/>
              </w:pBdr>
              <w:rPr>
                <w:color w:val="000000"/>
                <w:sz w:val="24"/>
                <w:szCs w:val="24"/>
              </w:rPr>
            </w:pPr>
            <w:r>
              <w:rPr>
                <w:color w:val="000000"/>
                <w:sz w:val="24"/>
                <w:szCs w:val="24"/>
              </w:rPr>
              <w:t>Suteiktas laipsnis ar gautas diplomas:</w:t>
            </w:r>
          </w:p>
        </w:tc>
      </w:tr>
      <w:tr w:rsidR="00C22113">
        <w:tc>
          <w:tcPr>
            <w:tcW w:w="4021" w:type="dxa"/>
          </w:tcPr>
          <w:p w:rsidR="00C22113" w:rsidRDefault="006172A5">
            <w:pPr>
              <w:pBdr>
                <w:top w:val="nil"/>
                <w:left w:val="nil"/>
                <w:bottom w:val="nil"/>
                <w:right w:val="nil"/>
                <w:between w:val="nil"/>
              </w:pBdr>
              <w:tabs>
                <w:tab w:val="center" w:pos="4819"/>
                <w:tab w:val="right" w:pos="9638"/>
              </w:tabs>
              <w:spacing w:before="40" w:after="40"/>
              <w:rPr>
                <w:color w:val="000000"/>
                <w:sz w:val="22"/>
                <w:szCs w:val="22"/>
              </w:rPr>
            </w:pPr>
            <w:r>
              <w:rPr>
                <w:color w:val="000000"/>
                <w:sz w:val="22"/>
                <w:szCs w:val="22"/>
              </w:rPr>
              <w:t>Šiaulių universitetas , 2012 m. – 2014 m.</w:t>
            </w:r>
          </w:p>
          <w:p w:rsidR="00C22113" w:rsidRDefault="00C22113">
            <w:pPr>
              <w:pBdr>
                <w:top w:val="nil"/>
                <w:left w:val="nil"/>
                <w:bottom w:val="nil"/>
                <w:right w:val="nil"/>
                <w:between w:val="nil"/>
              </w:pBdr>
              <w:rPr>
                <w:color w:val="000000"/>
                <w:sz w:val="24"/>
                <w:szCs w:val="24"/>
              </w:rPr>
            </w:pPr>
          </w:p>
        </w:tc>
        <w:tc>
          <w:tcPr>
            <w:tcW w:w="6232" w:type="dxa"/>
          </w:tcPr>
          <w:p w:rsidR="00C22113" w:rsidRDefault="006172A5">
            <w:pPr>
              <w:pBdr>
                <w:top w:val="nil"/>
                <w:left w:val="nil"/>
                <w:bottom w:val="nil"/>
                <w:right w:val="nil"/>
                <w:between w:val="nil"/>
              </w:pBdr>
              <w:rPr>
                <w:color w:val="000000"/>
                <w:sz w:val="22"/>
                <w:szCs w:val="22"/>
              </w:rPr>
            </w:pPr>
            <w:r>
              <w:rPr>
                <w:color w:val="000000"/>
                <w:sz w:val="22"/>
                <w:szCs w:val="22"/>
              </w:rPr>
              <w:t>Bakalauras (Specialiosios pedagogikos (</w:t>
            </w:r>
            <w:proofErr w:type="spellStart"/>
            <w:r>
              <w:rPr>
                <w:color w:val="000000"/>
                <w:sz w:val="22"/>
                <w:szCs w:val="22"/>
              </w:rPr>
              <w:t>logopedijos</w:t>
            </w:r>
            <w:proofErr w:type="spellEnd"/>
            <w:r>
              <w:rPr>
                <w:color w:val="000000"/>
                <w:sz w:val="22"/>
                <w:szCs w:val="22"/>
              </w:rPr>
              <w:t>) studijų programa)</w:t>
            </w:r>
          </w:p>
        </w:tc>
      </w:tr>
      <w:tr w:rsidR="00C22113">
        <w:tc>
          <w:tcPr>
            <w:tcW w:w="4021" w:type="dxa"/>
          </w:tcPr>
          <w:p w:rsidR="00C22113" w:rsidRDefault="006172A5">
            <w:pPr>
              <w:pBdr>
                <w:top w:val="nil"/>
                <w:left w:val="nil"/>
                <w:bottom w:val="nil"/>
                <w:right w:val="nil"/>
                <w:between w:val="nil"/>
              </w:pBdr>
              <w:tabs>
                <w:tab w:val="center" w:pos="4819"/>
                <w:tab w:val="right" w:pos="9638"/>
              </w:tabs>
              <w:spacing w:before="40" w:after="40"/>
              <w:rPr>
                <w:color w:val="000000"/>
                <w:sz w:val="22"/>
                <w:szCs w:val="22"/>
              </w:rPr>
            </w:pPr>
            <w:r>
              <w:rPr>
                <w:color w:val="000000"/>
                <w:sz w:val="22"/>
                <w:szCs w:val="22"/>
              </w:rPr>
              <w:t>Vilniaus pedagoginis universitetas, 2006 m. – 2008 m.</w:t>
            </w:r>
          </w:p>
        </w:tc>
        <w:tc>
          <w:tcPr>
            <w:tcW w:w="6232" w:type="dxa"/>
          </w:tcPr>
          <w:p w:rsidR="00C22113" w:rsidRDefault="006172A5">
            <w:pPr>
              <w:pBdr>
                <w:top w:val="nil"/>
                <w:left w:val="nil"/>
                <w:bottom w:val="nil"/>
                <w:right w:val="nil"/>
                <w:between w:val="nil"/>
              </w:pBdr>
              <w:rPr>
                <w:color w:val="000000"/>
                <w:sz w:val="22"/>
                <w:szCs w:val="22"/>
              </w:rPr>
            </w:pPr>
            <w:r>
              <w:rPr>
                <w:color w:val="000000"/>
                <w:sz w:val="22"/>
                <w:szCs w:val="22"/>
              </w:rPr>
              <w:t>Magistras (karjeros projektavimo studijų programa)</w:t>
            </w:r>
          </w:p>
        </w:tc>
      </w:tr>
      <w:tr w:rsidR="00C22113">
        <w:tc>
          <w:tcPr>
            <w:tcW w:w="4021" w:type="dxa"/>
          </w:tcPr>
          <w:p w:rsidR="00C22113" w:rsidRDefault="006172A5">
            <w:pPr>
              <w:pBdr>
                <w:top w:val="nil"/>
                <w:left w:val="nil"/>
                <w:bottom w:val="nil"/>
                <w:right w:val="nil"/>
                <w:between w:val="nil"/>
              </w:pBdr>
              <w:rPr>
                <w:color w:val="000000"/>
                <w:sz w:val="22"/>
                <w:szCs w:val="22"/>
              </w:rPr>
            </w:pPr>
            <w:r>
              <w:rPr>
                <w:color w:val="000000"/>
                <w:sz w:val="22"/>
                <w:szCs w:val="22"/>
              </w:rPr>
              <w:t>Vilniaus pedagoginis universitetas, 2002 m. – 2004 m.</w:t>
            </w:r>
          </w:p>
          <w:p w:rsidR="00C22113" w:rsidRDefault="00C22113">
            <w:pPr>
              <w:pBdr>
                <w:top w:val="nil"/>
                <w:left w:val="nil"/>
                <w:bottom w:val="nil"/>
                <w:right w:val="nil"/>
                <w:between w:val="nil"/>
              </w:pBdr>
              <w:rPr>
                <w:color w:val="000000"/>
                <w:sz w:val="24"/>
                <w:szCs w:val="24"/>
              </w:rPr>
            </w:pPr>
          </w:p>
        </w:tc>
        <w:tc>
          <w:tcPr>
            <w:tcW w:w="6232" w:type="dxa"/>
          </w:tcPr>
          <w:p w:rsidR="00C22113" w:rsidRDefault="006172A5">
            <w:pPr>
              <w:pBdr>
                <w:top w:val="nil"/>
                <w:left w:val="nil"/>
                <w:bottom w:val="nil"/>
                <w:right w:val="nil"/>
                <w:between w:val="nil"/>
              </w:pBdr>
              <w:rPr>
                <w:color w:val="000000"/>
                <w:sz w:val="22"/>
                <w:szCs w:val="22"/>
              </w:rPr>
            </w:pPr>
            <w:r>
              <w:rPr>
                <w:color w:val="000000"/>
                <w:sz w:val="22"/>
                <w:szCs w:val="22"/>
              </w:rPr>
              <w:t>Bakalauras (edukologijos (pradinio ugdymo pedagogikos šaka) studijų programa)</w:t>
            </w:r>
          </w:p>
        </w:tc>
      </w:tr>
      <w:tr w:rsidR="00C22113">
        <w:tc>
          <w:tcPr>
            <w:tcW w:w="4021" w:type="dxa"/>
          </w:tcPr>
          <w:p w:rsidR="00C22113" w:rsidRDefault="006172A5">
            <w:pPr>
              <w:pBdr>
                <w:top w:val="nil"/>
                <w:left w:val="nil"/>
                <w:bottom w:val="nil"/>
                <w:right w:val="nil"/>
                <w:between w:val="nil"/>
              </w:pBdr>
              <w:rPr>
                <w:color w:val="000000"/>
                <w:sz w:val="22"/>
                <w:szCs w:val="22"/>
              </w:rPr>
            </w:pPr>
            <w:r>
              <w:rPr>
                <w:color w:val="000000"/>
                <w:sz w:val="22"/>
                <w:szCs w:val="22"/>
              </w:rPr>
              <w:t>Marijampolės aukštesnioji pedagogikos mokykla, 1997 m. – 2001 m.</w:t>
            </w:r>
          </w:p>
        </w:tc>
        <w:tc>
          <w:tcPr>
            <w:tcW w:w="6232" w:type="dxa"/>
          </w:tcPr>
          <w:p w:rsidR="00C22113" w:rsidRDefault="006172A5">
            <w:pPr>
              <w:pBdr>
                <w:top w:val="nil"/>
                <w:left w:val="nil"/>
                <w:bottom w:val="nil"/>
                <w:right w:val="nil"/>
                <w:between w:val="nil"/>
              </w:pBdr>
              <w:rPr>
                <w:color w:val="000000"/>
                <w:sz w:val="22"/>
                <w:szCs w:val="22"/>
              </w:rPr>
            </w:pPr>
            <w:r>
              <w:rPr>
                <w:color w:val="000000"/>
                <w:sz w:val="22"/>
                <w:szCs w:val="22"/>
              </w:rPr>
              <w:t>Pradinės mokyklos mokytoja ir pagrindinės mokyklos muzikos mokytoja</w:t>
            </w:r>
          </w:p>
          <w:p w:rsidR="00C22113" w:rsidRDefault="00C22113">
            <w:pPr>
              <w:pBdr>
                <w:top w:val="nil"/>
                <w:left w:val="nil"/>
                <w:bottom w:val="nil"/>
                <w:right w:val="nil"/>
                <w:between w:val="nil"/>
              </w:pBdr>
              <w:rPr>
                <w:color w:val="000000"/>
                <w:sz w:val="22"/>
                <w:szCs w:val="22"/>
              </w:rPr>
            </w:pPr>
          </w:p>
        </w:tc>
      </w:tr>
    </w:tbl>
    <w:p w:rsidR="00C22113" w:rsidRDefault="00C22113">
      <w:pPr>
        <w:pBdr>
          <w:top w:val="nil"/>
          <w:left w:val="nil"/>
          <w:bottom w:val="nil"/>
          <w:right w:val="nil"/>
          <w:between w:val="nil"/>
        </w:pBdr>
        <w:rPr>
          <w:color w:val="000000"/>
          <w:sz w:val="24"/>
          <w:szCs w:val="24"/>
        </w:rPr>
      </w:pPr>
    </w:p>
    <w:p w:rsidR="00C22113" w:rsidRDefault="006172A5">
      <w:pPr>
        <w:pBdr>
          <w:top w:val="nil"/>
          <w:left w:val="nil"/>
          <w:bottom w:val="nil"/>
          <w:right w:val="nil"/>
          <w:between w:val="nil"/>
        </w:pBdr>
        <w:rPr>
          <w:color w:val="000000"/>
          <w:sz w:val="24"/>
          <w:szCs w:val="24"/>
        </w:rPr>
      </w:pPr>
      <w:r>
        <w:rPr>
          <w:color w:val="000000"/>
          <w:sz w:val="24"/>
          <w:szCs w:val="24"/>
        </w:rPr>
        <w:t>KVALIFIKACIJA</w:t>
      </w:r>
    </w:p>
    <w:p w:rsidR="00C22113" w:rsidRDefault="006172A5">
      <w:pPr>
        <w:pBdr>
          <w:top w:val="nil"/>
          <w:left w:val="nil"/>
          <w:bottom w:val="nil"/>
          <w:right w:val="nil"/>
          <w:between w:val="nil"/>
        </w:pBdr>
        <w:jc w:val="both"/>
        <w:rPr>
          <w:color w:val="000000"/>
          <w:sz w:val="24"/>
          <w:szCs w:val="24"/>
        </w:rPr>
      </w:pPr>
      <w:r>
        <w:rPr>
          <w:color w:val="000000"/>
          <w:sz w:val="24"/>
          <w:szCs w:val="24"/>
        </w:rPr>
        <w:t xml:space="preserve">Kalbų mokėjimas: </w:t>
      </w:r>
    </w:p>
    <w:p w:rsidR="00C22113" w:rsidRDefault="006172A5">
      <w:pPr>
        <w:pBdr>
          <w:top w:val="nil"/>
          <w:left w:val="nil"/>
          <w:bottom w:val="nil"/>
          <w:right w:val="nil"/>
          <w:between w:val="nil"/>
        </w:pBdr>
        <w:jc w:val="both"/>
        <w:rPr>
          <w:color w:val="000000"/>
          <w:sz w:val="24"/>
          <w:szCs w:val="24"/>
        </w:rPr>
      </w:pPr>
      <w:r>
        <w:rPr>
          <w:color w:val="000000"/>
          <w:sz w:val="24"/>
          <w:szCs w:val="24"/>
        </w:rPr>
        <w:t>Gimtoji kalba (</w:t>
      </w:r>
      <w:r>
        <w:rPr>
          <w:b/>
          <w:color w:val="000000"/>
          <w:sz w:val="24"/>
          <w:szCs w:val="24"/>
        </w:rPr>
        <w:t>-</w:t>
      </w:r>
      <w:proofErr w:type="spellStart"/>
      <w:r>
        <w:rPr>
          <w:color w:val="000000"/>
          <w:sz w:val="24"/>
          <w:szCs w:val="24"/>
        </w:rPr>
        <w:t>os</w:t>
      </w:r>
      <w:proofErr w:type="spellEnd"/>
      <w:r>
        <w:rPr>
          <w:color w:val="000000"/>
          <w:sz w:val="24"/>
          <w:szCs w:val="24"/>
        </w:rPr>
        <w:t>) – lietuvių k.</w:t>
      </w:r>
    </w:p>
    <w:p w:rsidR="00C22113" w:rsidRDefault="006172A5">
      <w:pPr>
        <w:pBdr>
          <w:top w:val="nil"/>
          <w:left w:val="nil"/>
          <w:bottom w:val="nil"/>
          <w:right w:val="nil"/>
          <w:between w:val="nil"/>
        </w:pBdr>
        <w:jc w:val="both"/>
        <w:rPr>
          <w:color w:val="000000"/>
          <w:sz w:val="24"/>
          <w:szCs w:val="24"/>
        </w:rPr>
      </w:pPr>
      <w:r>
        <w:rPr>
          <w:color w:val="000000"/>
          <w:sz w:val="24"/>
          <w:szCs w:val="24"/>
        </w:rPr>
        <w:t xml:space="preserve">Valstybinės kalbos mokėjimo lygis (jei išsilavinimas įgytas ne lietuvių kalba) – </w:t>
      </w:r>
    </w:p>
    <w:p w:rsidR="00C22113" w:rsidRDefault="006172A5">
      <w:pPr>
        <w:pBdr>
          <w:top w:val="nil"/>
          <w:left w:val="nil"/>
          <w:bottom w:val="nil"/>
          <w:right w:val="nil"/>
          <w:between w:val="nil"/>
        </w:pBdr>
        <w:jc w:val="both"/>
        <w:rPr>
          <w:color w:val="000000"/>
          <w:sz w:val="24"/>
          <w:szCs w:val="24"/>
        </w:rPr>
      </w:pPr>
      <w:r>
        <w:rPr>
          <w:color w:val="000000"/>
          <w:sz w:val="24"/>
          <w:szCs w:val="24"/>
        </w:rPr>
        <w:t xml:space="preserve">Užsienio kalbos (pildant lentelę įrašomas kalbos mokėjimo įsivertinimas: </w:t>
      </w:r>
    </w:p>
    <w:tbl>
      <w:tblPr>
        <w:tblStyle w:val="a2"/>
        <w:tblW w:w="10253" w:type="dxa"/>
        <w:tblInd w:w="-318" w:type="dxa"/>
        <w:tblLayout w:type="fixed"/>
        <w:tblLook w:val="0000" w:firstRow="0" w:lastRow="0" w:firstColumn="0" w:lastColumn="0" w:noHBand="0" w:noVBand="0"/>
      </w:tblPr>
      <w:tblGrid>
        <w:gridCol w:w="1700"/>
        <w:gridCol w:w="2243"/>
        <w:gridCol w:w="2126"/>
        <w:gridCol w:w="2291"/>
        <w:gridCol w:w="1893"/>
      </w:tblGrid>
      <w:tr w:rsidR="00C22113">
        <w:tc>
          <w:tcPr>
            <w:tcW w:w="1700" w:type="dxa"/>
            <w:tcBorders>
              <w:top w:val="single" w:sz="4" w:space="0" w:color="000000"/>
              <w:left w:val="single" w:sz="4" w:space="0" w:color="000000"/>
              <w:bottom w:val="single" w:sz="4" w:space="0" w:color="000000"/>
              <w:right w:val="single" w:sz="4" w:space="0" w:color="000000"/>
            </w:tcBorders>
          </w:tcPr>
          <w:p w:rsidR="00C22113" w:rsidRDefault="006172A5">
            <w:pPr>
              <w:pBdr>
                <w:top w:val="nil"/>
                <w:left w:val="nil"/>
                <w:bottom w:val="nil"/>
                <w:right w:val="nil"/>
                <w:between w:val="nil"/>
              </w:pBdr>
              <w:jc w:val="center"/>
              <w:rPr>
                <w:color w:val="000000"/>
                <w:sz w:val="24"/>
                <w:szCs w:val="24"/>
              </w:rPr>
            </w:pPr>
            <w:r>
              <w:rPr>
                <w:color w:val="000000"/>
                <w:sz w:val="24"/>
                <w:szCs w:val="24"/>
              </w:rPr>
              <w:t>Kalba</w:t>
            </w:r>
          </w:p>
        </w:tc>
        <w:tc>
          <w:tcPr>
            <w:tcW w:w="2243" w:type="dxa"/>
            <w:tcBorders>
              <w:top w:val="single" w:sz="4" w:space="0" w:color="000000"/>
              <w:left w:val="single" w:sz="4" w:space="0" w:color="000000"/>
              <w:bottom w:val="single" w:sz="4" w:space="0" w:color="000000"/>
              <w:right w:val="single" w:sz="4" w:space="0" w:color="000000"/>
            </w:tcBorders>
            <w:vAlign w:val="center"/>
          </w:tcPr>
          <w:p w:rsidR="00C22113" w:rsidRDefault="006172A5">
            <w:pPr>
              <w:pBdr>
                <w:top w:val="nil"/>
                <w:left w:val="nil"/>
                <w:bottom w:val="nil"/>
                <w:right w:val="nil"/>
                <w:between w:val="nil"/>
              </w:pBdr>
              <w:jc w:val="center"/>
              <w:rPr>
                <w:color w:val="000000"/>
                <w:sz w:val="24"/>
                <w:szCs w:val="24"/>
              </w:rPr>
            </w:pPr>
            <w:r>
              <w:rPr>
                <w:color w:val="000000"/>
                <w:sz w:val="24"/>
                <w:szCs w:val="24"/>
              </w:rPr>
              <w:t>Klausymas</w:t>
            </w:r>
          </w:p>
        </w:tc>
        <w:tc>
          <w:tcPr>
            <w:tcW w:w="2126" w:type="dxa"/>
            <w:tcBorders>
              <w:top w:val="single" w:sz="4" w:space="0" w:color="000000"/>
              <w:left w:val="single" w:sz="4" w:space="0" w:color="000000"/>
              <w:bottom w:val="single" w:sz="4" w:space="0" w:color="000000"/>
              <w:right w:val="single" w:sz="4" w:space="0" w:color="000000"/>
            </w:tcBorders>
            <w:vAlign w:val="center"/>
          </w:tcPr>
          <w:p w:rsidR="00C22113" w:rsidRDefault="006172A5">
            <w:pPr>
              <w:pBdr>
                <w:top w:val="nil"/>
                <w:left w:val="nil"/>
                <w:bottom w:val="nil"/>
                <w:right w:val="nil"/>
                <w:between w:val="nil"/>
              </w:pBdr>
              <w:jc w:val="center"/>
              <w:rPr>
                <w:color w:val="000000"/>
                <w:sz w:val="24"/>
                <w:szCs w:val="24"/>
              </w:rPr>
            </w:pPr>
            <w:r>
              <w:rPr>
                <w:color w:val="000000"/>
                <w:sz w:val="24"/>
                <w:szCs w:val="24"/>
              </w:rPr>
              <w:t>Skaitymas</w:t>
            </w:r>
          </w:p>
        </w:tc>
        <w:tc>
          <w:tcPr>
            <w:tcW w:w="2291" w:type="dxa"/>
            <w:tcBorders>
              <w:top w:val="single" w:sz="4" w:space="0" w:color="000000"/>
              <w:left w:val="single" w:sz="4" w:space="0" w:color="000000"/>
              <w:bottom w:val="single" w:sz="4" w:space="0" w:color="000000"/>
              <w:right w:val="single" w:sz="4" w:space="0" w:color="000000"/>
            </w:tcBorders>
            <w:vAlign w:val="center"/>
          </w:tcPr>
          <w:p w:rsidR="00C22113" w:rsidRDefault="006172A5">
            <w:pPr>
              <w:pBdr>
                <w:top w:val="nil"/>
                <w:left w:val="nil"/>
                <w:bottom w:val="nil"/>
                <w:right w:val="nil"/>
                <w:between w:val="nil"/>
              </w:pBdr>
              <w:jc w:val="center"/>
              <w:rPr>
                <w:color w:val="000000"/>
                <w:sz w:val="24"/>
                <w:szCs w:val="24"/>
              </w:rPr>
            </w:pPr>
            <w:r>
              <w:rPr>
                <w:color w:val="000000"/>
                <w:sz w:val="24"/>
                <w:szCs w:val="24"/>
              </w:rPr>
              <w:t xml:space="preserve">Kalbėjimas </w:t>
            </w:r>
          </w:p>
        </w:tc>
        <w:tc>
          <w:tcPr>
            <w:tcW w:w="1893" w:type="dxa"/>
            <w:tcBorders>
              <w:top w:val="single" w:sz="4" w:space="0" w:color="000000"/>
              <w:left w:val="single" w:sz="4" w:space="0" w:color="000000"/>
              <w:bottom w:val="single" w:sz="4" w:space="0" w:color="000000"/>
              <w:right w:val="single" w:sz="4" w:space="0" w:color="000000"/>
            </w:tcBorders>
            <w:vAlign w:val="center"/>
          </w:tcPr>
          <w:p w:rsidR="00C22113" w:rsidRDefault="006172A5">
            <w:pPr>
              <w:pBdr>
                <w:top w:val="nil"/>
                <w:left w:val="nil"/>
                <w:bottom w:val="nil"/>
                <w:right w:val="nil"/>
                <w:between w:val="nil"/>
              </w:pBdr>
              <w:jc w:val="center"/>
              <w:rPr>
                <w:color w:val="000000"/>
                <w:sz w:val="24"/>
                <w:szCs w:val="24"/>
              </w:rPr>
            </w:pPr>
            <w:r>
              <w:rPr>
                <w:color w:val="000000"/>
                <w:sz w:val="24"/>
                <w:szCs w:val="24"/>
              </w:rPr>
              <w:t>Rašymas</w:t>
            </w:r>
          </w:p>
        </w:tc>
      </w:tr>
      <w:tr w:rsidR="00C22113">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C22113" w:rsidRDefault="006172A5">
            <w:pPr>
              <w:pBdr>
                <w:top w:val="nil"/>
                <w:left w:val="nil"/>
                <w:bottom w:val="nil"/>
                <w:right w:val="nil"/>
                <w:between w:val="nil"/>
              </w:pBdr>
              <w:jc w:val="center"/>
              <w:rPr>
                <w:color w:val="000000"/>
                <w:sz w:val="24"/>
                <w:szCs w:val="24"/>
              </w:rPr>
            </w:pPr>
            <w:r>
              <w:rPr>
                <w:color w:val="000000"/>
                <w:sz w:val="24"/>
                <w:szCs w:val="24"/>
              </w:rPr>
              <w:t xml:space="preserve">Vokiečių k. </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Pr>
          <w:p w:rsidR="00C22113" w:rsidRDefault="006172A5">
            <w:pPr>
              <w:pBdr>
                <w:top w:val="nil"/>
                <w:left w:val="nil"/>
                <w:bottom w:val="nil"/>
                <w:right w:val="nil"/>
                <w:between w:val="nil"/>
              </w:pBdr>
              <w:jc w:val="center"/>
              <w:rPr>
                <w:color w:val="000000"/>
                <w:sz w:val="24"/>
                <w:szCs w:val="24"/>
              </w:rPr>
            </w:pPr>
            <w:r>
              <w:rPr>
                <w:color w:val="000000"/>
                <w:sz w:val="18"/>
                <w:szCs w:val="18"/>
              </w:rPr>
              <w:t>B</w:t>
            </w:r>
            <w:r>
              <w:rPr>
                <w:sz w:val="18"/>
                <w:szCs w:val="18"/>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2113" w:rsidRDefault="006172A5">
            <w:pPr>
              <w:pBdr>
                <w:top w:val="nil"/>
                <w:left w:val="nil"/>
                <w:bottom w:val="nil"/>
                <w:right w:val="nil"/>
                <w:between w:val="nil"/>
              </w:pBdr>
              <w:jc w:val="center"/>
              <w:rPr>
                <w:color w:val="000000"/>
                <w:sz w:val="24"/>
                <w:szCs w:val="24"/>
              </w:rPr>
            </w:pPr>
            <w:r>
              <w:rPr>
                <w:color w:val="000000"/>
                <w:sz w:val="18"/>
                <w:szCs w:val="18"/>
              </w:rPr>
              <w:t>B</w:t>
            </w:r>
            <w:r>
              <w:rPr>
                <w:sz w:val="18"/>
                <w:szCs w:val="18"/>
              </w:rPr>
              <w:t>2</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2113" w:rsidRDefault="006172A5">
            <w:pPr>
              <w:pBdr>
                <w:top w:val="nil"/>
                <w:left w:val="nil"/>
                <w:bottom w:val="nil"/>
                <w:right w:val="nil"/>
                <w:between w:val="nil"/>
              </w:pBdr>
              <w:jc w:val="center"/>
              <w:rPr>
                <w:color w:val="000000"/>
                <w:sz w:val="24"/>
                <w:szCs w:val="24"/>
              </w:rPr>
            </w:pPr>
            <w:r>
              <w:rPr>
                <w:color w:val="000000"/>
                <w:sz w:val="18"/>
                <w:szCs w:val="18"/>
              </w:rPr>
              <w:t>B</w:t>
            </w:r>
            <w:r>
              <w:rPr>
                <w:sz w:val="18"/>
                <w:szCs w:val="18"/>
              </w:rPr>
              <w:t>2</w:t>
            </w:r>
          </w:p>
        </w:tc>
        <w:tc>
          <w:tcPr>
            <w:tcW w:w="1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2113" w:rsidRDefault="006172A5">
            <w:pPr>
              <w:pBdr>
                <w:top w:val="nil"/>
                <w:left w:val="nil"/>
                <w:bottom w:val="nil"/>
                <w:right w:val="nil"/>
                <w:between w:val="nil"/>
              </w:pBdr>
              <w:jc w:val="center"/>
              <w:rPr>
                <w:color w:val="000000"/>
                <w:sz w:val="24"/>
                <w:szCs w:val="24"/>
              </w:rPr>
            </w:pPr>
            <w:r>
              <w:rPr>
                <w:color w:val="000000"/>
                <w:sz w:val="18"/>
                <w:szCs w:val="18"/>
              </w:rPr>
              <w:t>B</w:t>
            </w:r>
            <w:r>
              <w:rPr>
                <w:sz w:val="18"/>
                <w:szCs w:val="18"/>
              </w:rPr>
              <w:t>2</w:t>
            </w:r>
          </w:p>
        </w:tc>
      </w:tr>
      <w:tr w:rsidR="00C22113">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C22113" w:rsidRDefault="006172A5">
            <w:pPr>
              <w:pBdr>
                <w:top w:val="nil"/>
                <w:left w:val="nil"/>
                <w:bottom w:val="nil"/>
                <w:right w:val="nil"/>
                <w:between w:val="nil"/>
              </w:pBdr>
              <w:jc w:val="center"/>
              <w:rPr>
                <w:color w:val="000000"/>
                <w:sz w:val="24"/>
                <w:szCs w:val="24"/>
              </w:rPr>
            </w:pPr>
            <w:r>
              <w:rPr>
                <w:color w:val="000000"/>
                <w:sz w:val="24"/>
                <w:szCs w:val="24"/>
              </w:rPr>
              <w:t>Rusų k.</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Pr>
          <w:p w:rsidR="00C22113" w:rsidRDefault="006172A5">
            <w:pPr>
              <w:pBdr>
                <w:top w:val="nil"/>
                <w:left w:val="nil"/>
                <w:bottom w:val="nil"/>
                <w:right w:val="nil"/>
                <w:between w:val="nil"/>
              </w:pBdr>
              <w:jc w:val="center"/>
              <w:rPr>
                <w:color w:val="000000"/>
                <w:sz w:val="18"/>
                <w:szCs w:val="18"/>
              </w:rPr>
            </w:pPr>
            <w:r>
              <w:rPr>
                <w:color w:val="000000"/>
                <w:sz w:val="18"/>
                <w:szCs w:val="18"/>
              </w:rPr>
              <w:t>B2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2113" w:rsidRDefault="006172A5">
            <w:pPr>
              <w:pBdr>
                <w:top w:val="nil"/>
                <w:left w:val="nil"/>
                <w:bottom w:val="nil"/>
                <w:right w:val="nil"/>
                <w:between w:val="nil"/>
              </w:pBdr>
              <w:jc w:val="center"/>
              <w:rPr>
                <w:color w:val="000000"/>
                <w:sz w:val="18"/>
                <w:szCs w:val="18"/>
              </w:rPr>
            </w:pPr>
            <w:r>
              <w:rPr>
                <w:color w:val="000000"/>
                <w:sz w:val="18"/>
                <w:szCs w:val="18"/>
              </w:rPr>
              <w:t>B2</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2113" w:rsidRDefault="006172A5">
            <w:pPr>
              <w:pBdr>
                <w:top w:val="nil"/>
                <w:left w:val="nil"/>
                <w:bottom w:val="nil"/>
                <w:right w:val="nil"/>
                <w:between w:val="nil"/>
              </w:pBdr>
              <w:jc w:val="center"/>
              <w:rPr>
                <w:color w:val="000000"/>
                <w:sz w:val="18"/>
                <w:szCs w:val="18"/>
              </w:rPr>
            </w:pPr>
            <w:r>
              <w:rPr>
                <w:color w:val="000000"/>
                <w:sz w:val="18"/>
                <w:szCs w:val="18"/>
              </w:rPr>
              <w:t>B2</w:t>
            </w:r>
          </w:p>
        </w:tc>
        <w:tc>
          <w:tcPr>
            <w:tcW w:w="1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2113" w:rsidRDefault="006172A5">
            <w:pPr>
              <w:pBdr>
                <w:top w:val="nil"/>
                <w:left w:val="nil"/>
                <w:bottom w:val="nil"/>
                <w:right w:val="nil"/>
                <w:between w:val="nil"/>
              </w:pBdr>
              <w:jc w:val="center"/>
              <w:rPr>
                <w:color w:val="000000"/>
                <w:sz w:val="18"/>
                <w:szCs w:val="18"/>
              </w:rPr>
            </w:pPr>
            <w:r>
              <w:rPr>
                <w:color w:val="000000"/>
                <w:sz w:val="18"/>
                <w:szCs w:val="18"/>
              </w:rPr>
              <w:t>B2</w:t>
            </w:r>
          </w:p>
        </w:tc>
      </w:tr>
      <w:tr w:rsidR="00C22113">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C22113" w:rsidRDefault="006172A5">
            <w:pPr>
              <w:pBdr>
                <w:top w:val="nil"/>
                <w:left w:val="nil"/>
                <w:bottom w:val="nil"/>
                <w:right w:val="nil"/>
                <w:between w:val="nil"/>
              </w:pBdr>
              <w:jc w:val="center"/>
              <w:rPr>
                <w:color w:val="000000"/>
                <w:sz w:val="24"/>
                <w:szCs w:val="24"/>
              </w:rPr>
            </w:pPr>
            <w:r>
              <w:rPr>
                <w:color w:val="000000"/>
                <w:sz w:val="24"/>
                <w:szCs w:val="24"/>
              </w:rPr>
              <w:t>Anglų k.</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Pr>
          <w:p w:rsidR="00C22113" w:rsidRDefault="006172A5">
            <w:pPr>
              <w:pBdr>
                <w:top w:val="nil"/>
                <w:left w:val="nil"/>
                <w:bottom w:val="nil"/>
                <w:right w:val="nil"/>
                <w:between w:val="nil"/>
              </w:pBdr>
              <w:jc w:val="center"/>
              <w:rPr>
                <w:color w:val="000000"/>
                <w:sz w:val="24"/>
                <w:szCs w:val="24"/>
              </w:rPr>
            </w:pPr>
            <w:r>
              <w:rPr>
                <w:color w:val="000000"/>
              </w:rPr>
              <w:t>A1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2113" w:rsidRDefault="006172A5">
            <w:pPr>
              <w:pBdr>
                <w:top w:val="nil"/>
                <w:left w:val="nil"/>
                <w:bottom w:val="nil"/>
                <w:right w:val="nil"/>
                <w:between w:val="nil"/>
              </w:pBdr>
              <w:jc w:val="center"/>
              <w:rPr>
                <w:color w:val="000000"/>
                <w:sz w:val="24"/>
                <w:szCs w:val="24"/>
              </w:rPr>
            </w:pPr>
            <w:r>
              <w:rPr>
                <w:color w:val="000000"/>
              </w:rPr>
              <w:t>A1</w:t>
            </w: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2113" w:rsidRDefault="006172A5">
            <w:pPr>
              <w:pBdr>
                <w:top w:val="nil"/>
                <w:left w:val="nil"/>
                <w:bottom w:val="nil"/>
                <w:right w:val="nil"/>
                <w:between w:val="nil"/>
              </w:pBdr>
              <w:jc w:val="center"/>
              <w:rPr>
                <w:color w:val="000000"/>
                <w:sz w:val="24"/>
                <w:szCs w:val="24"/>
              </w:rPr>
            </w:pPr>
            <w:r>
              <w:rPr>
                <w:color w:val="000000"/>
              </w:rPr>
              <w:t>A1</w:t>
            </w:r>
          </w:p>
        </w:tc>
        <w:tc>
          <w:tcPr>
            <w:tcW w:w="18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2113" w:rsidRDefault="006172A5">
            <w:pPr>
              <w:pBdr>
                <w:top w:val="nil"/>
                <w:left w:val="nil"/>
                <w:bottom w:val="nil"/>
                <w:right w:val="nil"/>
                <w:between w:val="nil"/>
              </w:pBdr>
              <w:jc w:val="center"/>
              <w:rPr>
                <w:color w:val="000000"/>
                <w:sz w:val="24"/>
                <w:szCs w:val="24"/>
              </w:rPr>
            </w:pPr>
            <w:r>
              <w:rPr>
                <w:color w:val="000000"/>
              </w:rPr>
              <w:t>A1</w:t>
            </w:r>
          </w:p>
        </w:tc>
      </w:tr>
    </w:tbl>
    <w:p w:rsidR="00C22113" w:rsidRDefault="00C22113">
      <w:pPr>
        <w:pBdr>
          <w:top w:val="nil"/>
          <w:left w:val="nil"/>
          <w:bottom w:val="nil"/>
          <w:right w:val="nil"/>
          <w:between w:val="nil"/>
        </w:pBdr>
        <w:jc w:val="both"/>
        <w:rPr>
          <w:color w:val="000000"/>
          <w:sz w:val="24"/>
          <w:szCs w:val="24"/>
        </w:rPr>
      </w:pPr>
    </w:p>
    <w:p w:rsidR="00C22113" w:rsidRDefault="006172A5">
      <w:pPr>
        <w:numPr>
          <w:ilvl w:val="0"/>
          <w:numId w:val="2"/>
        </w:numPr>
        <w:pBdr>
          <w:top w:val="nil"/>
          <w:left w:val="nil"/>
          <w:bottom w:val="nil"/>
          <w:right w:val="nil"/>
          <w:between w:val="nil"/>
        </w:pBdr>
        <w:tabs>
          <w:tab w:val="left" w:pos="284"/>
        </w:tabs>
        <w:spacing w:before="20"/>
        <w:ind w:left="0" w:firstLine="0"/>
        <w:rPr>
          <w:color w:val="000000"/>
          <w:sz w:val="22"/>
          <w:szCs w:val="22"/>
        </w:rPr>
      </w:pPr>
      <w:r>
        <w:rPr>
          <w:b/>
          <w:color w:val="000000"/>
          <w:sz w:val="24"/>
          <w:szCs w:val="24"/>
          <w:u w:val="single"/>
        </w:rPr>
        <w:t>Darbas kompiuteriu</w:t>
      </w:r>
      <w:r>
        <w:rPr>
          <w:color w:val="000000"/>
          <w:sz w:val="24"/>
          <w:szCs w:val="24"/>
        </w:rPr>
        <w:t xml:space="preserve"> (programos, paketai bei jų įvaldymo lygis – pagrindai, įgudęs vartotojas, profesionalas). </w:t>
      </w:r>
      <w:r>
        <w:rPr>
          <w:b/>
          <w:color w:val="000000"/>
          <w:sz w:val="22"/>
          <w:szCs w:val="22"/>
        </w:rPr>
        <w:t>Microsoft Office programa (Word, Excel, PowerPoint) – profesionalas, SPSS programų paketas – įgudęs vartotojas.</w:t>
      </w:r>
    </w:p>
    <w:p w:rsidR="00C22113" w:rsidRDefault="00C22113">
      <w:pPr>
        <w:pBdr>
          <w:top w:val="nil"/>
          <w:left w:val="nil"/>
          <w:bottom w:val="nil"/>
          <w:right w:val="nil"/>
          <w:between w:val="nil"/>
        </w:pBdr>
        <w:jc w:val="both"/>
        <w:rPr>
          <w:color w:val="000000"/>
          <w:sz w:val="24"/>
          <w:szCs w:val="24"/>
        </w:rPr>
      </w:pPr>
    </w:p>
    <w:p w:rsidR="00C22113" w:rsidRDefault="006172A5">
      <w:pPr>
        <w:pBdr>
          <w:top w:val="nil"/>
          <w:left w:val="nil"/>
          <w:bottom w:val="nil"/>
          <w:right w:val="nil"/>
          <w:between w:val="nil"/>
        </w:pBdr>
        <w:jc w:val="both"/>
        <w:rPr>
          <w:color w:val="000000"/>
          <w:sz w:val="24"/>
          <w:szCs w:val="24"/>
        </w:rPr>
      </w:pPr>
      <w:r>
        <w:rPr>
          <w:b/>
          <w:color w:val="000000"/>
          <w:sz w:val="24"/>
          <w:szCs w:val="24"/>
          <w:u w:val="single"/>
        </w:rPr>
        <w:t>Vadybinė kvalifikacinė kategorija</w:t>
      </w:r>
      <w:r>
        <w:rPr>
          <w:color w:val="000000"/>
          <w:sz w:val="24"/>
          <w:szCs w:val="24"/>
        </w:rPr>
        <w:t xml:space="preserve"> –</w:t>
      </w:r>
    </w:p>
    <w:p w:rsidR="00C22113" w:rsidRDefault="006172A5">
      <w:pPr>
        <w:pBdr>
          <w:top w:val="nil"/>
          <w:left w:val="nil"/>
          <w:bottom w:val="nil"/>
          <w:right w:val="nil"/>
          <w:between w:val="nil"/>
        </w:pBdr>
        <w:jc w:val="both"/>
        <w:rPr>
          <w:color w:val="000000"/>
          <w:sz w:val="22"/>
          <w:szCs w:val="22"/>
        </w:rPr>
      </w:pPr>
      <w:r>
        <w:rPr>
          <w:color w:val="000000"/>
          <w:sz w:val="24"/>
          <w:szCs w:val="24"/>
        </w:rPr>
        <w:t xml:space="preserve">Vadovavimo patirtis (jei nenurodyta kitur) – nuo 2007 m. iki 2016 m. buvau rajono karjeros koordinatorių metodinio būrelio pirmininkė ir rajono mokytojų metodinės tarybos pirmininkė. 2012 m. – 2015 m. dirbdama </w:t>
      </w:r>
      <w:r>
        <w:rPr>
          <w:color w:val="000000"/>
          <w:sz w:val="22"/>
          <w:szCs w:val="22"/>
        </w:rPr>
        <w:t>nacionaliniame ESF lėšomis finansuojamame projekte</w:t>
      </w:r>
      <w:r>
        <w:rPr>
          <w:rFonts w:ascii="Arial" w:eastAsia="Arial" w:hAnsi="Arial" w:cs="Arial"/>
          <w:color w:val="545454"/>
          <w:sz w:val="24"/>
          <w:szCs w:val="24"/>
          <w:highlight w:val="white"/>
        </w:rPr>
        <w:t> </w:t>
      </w:r>
      <w:r>
        <w:rPr>
          <w:color w:val="000000"/>
          <w:sz w:val="22"/>
          <w:szCs w:val="22"/>
        </w:rPr>
        <w:t xml:space="preserve"> „Ugdymo karjerai ir stebėsenos modelių sukūrimas ir plėtra bendrajame lavinime ir profesiniame mokyme“ (</w:t>
      </w:r>
      <w:hyperlink r:id="rId9">
        <w:r>
          <w:rPr>
            <w:color w:val="000000"/>
            <w:sz w:val="22"/>
            <w:szCs w:val="22"/>
          </w:rPr>
          <w:t>Nr. VPI-2.3-ŠMM-01-V-01-002)</w:t>
        </w:r>
      </w:hyperlink>
      <w:r>
        <w:rPr>
          <w:color w:val="000000"/>
          <w:sz w:val="22"/>
          <w:szCs w:val="22"/>
        </w:rPr>
        <w:t xml:space="preserve"> buvau atsakinga ne tik už projekto veiklų įgyvendinimą Kaišiadorių rajone, bet ir už žmogiškuosius išteklius (koordinavau karjeros koordinatorių veiklas).</w:t>
      </w:r>
    </w:p>
    <w:p w:rsidR="00B60415" w:rsidRPr="00B60415" w:rsidRDefault="00B60415">
      <w:pPr>
        <w:pBdr>
          <w:top w:val="nil"/>
          <w:left w:val="nil"/>
          <w:bottom w:val="nil"/>
          <w:right w:val="nil"/>
          <w:between w:val="nil"/>
        </w:pBdr>
        <w:jc w:val="both"/>
        <w:rPr>
          <w:color w:val="000000"/>
          <w:sz w:val="24"/>
          <w:szCs w:val="24"/>
        </w:rPr>
      </w:pPr>
      <w:r>
        <w:rPr>
          <w:color w:val="000000"/>
          <w:sz w:val="22"/>
          <w:szCs w:val="22"/>
        </w:rPr>
        <w:t xml:space="preserve">Nuo </w:t>
      </w:r>
      <w:r>
        <w:rPr>
          <w:color w:val="000000"/>
          <w:sz w:val="22"/>
          <w:szCs w:val="22"/>
          <w:lang w:val="en-US"/>
        </w:rPr>
        <w:t xml:space="preserve">2018 m. </w:t>
      </w:r>
      <w:r>
        <w:rPr>
          <w:color w:val="000000"/>
          <w:sz w:val="22"/>
          <w:szCs w:val="22"/>
        </w:rPr>
        <w:t xml:space="preserve">gruodžio </w:t>
      </w:r>
      <w:r>
        <w:rPr>
          <w:color w:val="000000"/>
          <w:sz w:val="22"/>
          <w:szCs w:val="22"/>
          <w:lang w:val="en-US"/>
        </w:rPr>
        <w:t xml:space="preserve">21 d. </w:t>
      </w:r>
      <w:r>
        <w:rPr>
          <w:color w:val="000000"/>
          <w:sz w:val="22"/>
          <w:szCs w:val="22"/>
        </w:rPr>
        <w:t>esu Kauno lopšelio-darželio „</w:t>
      </w:r>
      <w:proofErr w:type="spellStart"/>
      <w:r>
        <w:rPr>
          <w:color w:val="000000"/>
          <w:sz w:val="22"/>
          <w:szCs w:val="22"/>
        </w:rPr>
        <w:t>Tukas</w:t>
      </w:r>
      <w:proofErr w:type="spellEnd"/>
      <w:r>
        <w:rPr>
          <w:color w:val="000000"/>
          <w:sz w:val="22"/>
          <w:szCs w:val="22"/>
        </w:rPr>
        <w:t>“ direktorė.</w:t>
      </w:r>
    </w:p>
    <w:p w:rsidR="00C22113" w:rsidRDefault="00C22113">
      <w:pPr>
        <w:pBdr>
          <w:top w:val="nil"/>
          <w:left w:val="nil"/>
          <w:bottom w:val="nil"/>
          <w:right w:val="nil"/>
          <w:between w:val="nil"/>
        </w:pBdr>
        <w:jc w:val="both"/>
        <w:rPr>
          <w:color w:val="000000"/>
          <w:sz w:val="24"/>
          <w:szCs w:val="24"/>
        </w:rPr>
      </w:pPr>
    </w:p>
    <w:p w:rsidR="00C22113" w:rsidRDefault="006172A5">
      <w:pPr>
        <w:pBdr>
          <w:top w:val="nil"/>
          <w:left w:val="nil"/>
          <w:bottom w:val="nil"/>
          <w:right w:val="nil"/>
          <w:between w:val="nil"/>
        </w:pBdr>
        <w:jc w:val="both"/>
        <w:rPr>
          <w:color w:val="000000"/>
          <w:sz w:val="24"/>
          <w:szCs w:val="24"/>
        </w:rPr>
      </w:pPr>
      <w:r>
        <w:rPr>
          <w:color w:val="000000"/>
          <w:sz w:val="24"/>
          <w:szCs w:val="24"/>
        </w:rPr>
        <w:t xml:space="preserve">Mokytojo kvalifikacinė kategorija – mokytoja </w:t>
      </w:r>
    </w:p>
    <w:p w:rsidR="00842071" w:rsidRDefault="006172A5" w:rsidP="00C55A8E">
      <w:pPr>
        <w:pBdr>
          <w:top w:val="nil"/>
          <w:left w:val="nil"/>
          <w:bottom w:val="nil"/>
          <w:right w:val="nil"/>
          <w:between w:val="nil"/>
        </w:pBdr>
        <w:jc w:val="both"/>
        <w:rPr>
          <w:color w:val="000000"/>
          <w:sz w:val="24"/>
          <w:szCs w:val="24"/>
        </w:rPr>
      </w:pPr>
      <w:r>
        <w:rPr>
          <w:color w:val="000000"/>
          <w:sz w:val="24"/>
          <w:szCs w:val="24"/>
        </w:rPr>
        <w:t>Kita informacija (vairuotojo pažymėjimas, kitos turimos kvalifikacijos) – vairuotojo pažymėjimas (B kategorijos).</w:t>
      </w:r>
    </w:p>
    <w:p w:rsidR="00C22113" w:rsidRDefault="00C22113">
      <w:pPr>
        <w:pBdr>
          <w:top w:val="nil"/>
          <w:left w:val="nil"/>
          <w:bottom w:val="nil"/>
          <w:right w:val="nil"/>
          <w:between w:val="nil"/>
        </w:pBdr>
        <w:rPr>
          <w:color w:val="000000"/>
          <w:sz w:val="24"/>
          <w:szCs w:val="24"/>
        </w:rPr>
      </w:pPr>
    </w:p>
    <w:p w:rsidR="00C22113" w:rsidRDefault="006172A5" w:rsidP="001D5D9A">
      <w:pPr>
        <w:pBdr>
          <w:top w:val="nil"/>
          <w:left w:val="nil"/>
          <w:bottom w:val="nil"/>
          <w:right w:val="nil"/>
          <w:between w:val="nil"/>
        </w:pBdr>
        <w:rPr>
          <w:color w:val="000000"/>
          <w:sz w:val="24"/>
          <w:szCs w:val="24"/>
        </w:rPr>
      </w:pPr>
      <w:r>
        <w:rPr>
          <w:color w:val="000000"/>
          <w:sz w:val="24"/>
          <w:szCs w:val="24"/>
        </w:rPr>
        <w:t>NARYSTĖ VISUOMENINĖSE ORGANIZACIJOSE, KITA VEIKLA</w:t>
      </w:r>
      <w:r>
        <w:rPr>
          <w:color w:val="000000"/>
          <w:sz w:val="24"/>
          <w:szCs w:val="24"/>
        </w:rPr>
        <w:tab/>
      </w:r>
    </w:p>
    <w:tbl>
      <w:tblPr>
        <w:tblStyle w:val="a3"/>
        <w:tblW w:w="995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33"/>
        <w:gridCol w:w="7326"/>
      </w:tblGrid>
      <w:tr w:rsidR="00C22113">
        <w:trPr>
          <w:trHeight w:val="320"/>
        </w:trPr>
        <w:tc>
          <w:tcPr>
            <w:tcW w:w="2633" w:type="dxa"/>
            <w:tcBorders>
              <w:top w:val="single" w:sz="4" w:space="0" w:color="000000"/>
              <w:left w:val="single" w:sz="4" w:space="0" w:color="000000"/>
              <w:bottom w:val="single" w:sz="4" w:space="0" w:color="000000"/>
            </w:tcBorders>
            <w:vAlign w:val="center"/>
          </w:tcPr>
          <w:p w:rsidR="00C22113" w:rsidRDefault="006172A5">
            <w:pPr>
              <w:keepNext/>
              <w:keepLines/>
              <w:pBdr>
                <w:top w:val="nil"/>
                <w:left w:val="nil"/>
                <w:bottom w:val="nil"/>
                <w:right w:val="nil"/>
                <w:between w:val="nil"/>
              </w:pBdr>
              <w:jc w:val="center"/>
              <w:rPr>
                <w:color w:val="000000"/>
                <w:sz w:val="24"/>
                <w:szCs w:val="24"/>
              </w:rPr>
            </w:pPr>
            <w:r>
              <w:rPr>
                <w:color w:val="000000"/>
                <w:sz w:val="24"/>
                <w:szCs w:val="24"/>
              </w:rPr>
              <w:t>Data (nuo–iki)</w:t>
            </w:r>
          </w:p>
        </w:tc>
        <w:tc>
          <w:tcPr>
            <w:tcW w:w="7326" w:type="dxa"/>
            <w:tcBorders>
              <w:top w:val="single" w:sz="4" w:space="0" w:color="000000"/>
              <w:bottom w:val="single" w:sz="4" w:space="0" w:color="000000"/>
              <w:right w:val="single" w:sz="4" w:space="0" w:color="000000"/>
            </w:tcBorders>
            <w:vAlign w:val="center"/>
          </w:tcPr>
          <w:p w:rsidR="00C22113" w:rsidRDefault="006172A5">
            <w:pPr>
              <w:keepNext/>
              <w:keepLines/>
              <w:pBdr>
                <w:top w:val="nil"/>
                <w:left w:val="nil"/>
                <w:bottom w:val="nil"/>
                <w:right w:val="nil"/>
                <w:between w:val="nil"/>
              </w:pBdr>
              <w:jc w:val="center"/>
              <w:rPr>
                <w:color w:val="000000"/>
                <w:sz w:val="24"/>
                <w:szCs w:val="24"/>
              </w:rPr>
            </w:pPr>
            <w:r>
              <w:rPr>
                <w:color w:val="000000"/>
                <w:sz w:val="24"/>
                <w:szCs w:val="24"/>
              </w:rPr>
              <w:t>Organizacija, pareigos/atsakomybės</w:t>
            </w:r>
          </w:p>
        </w:tc>
      </w:tr>
      <w:tr w:rsidR="00C22113">
        <w:tc>
          <w:tcPr>
            <w:tcW w:w="2633" w:type="dxa"/>
            <w:tcBorders>
              <w:top w:val="single" w:sz="4" w:space="0" w:color="000000"/>
              <w:left w:val="single" w:sz="4" w:space="0" w:color="000000"/>
              <w:bottom w:val="single" w:sz="4" w:space="0" w:color="000000"/>
            </w:tcBorders>
          </w:tcPr>
          <w:p w:rsidR="00C22113" w:rsidRDefault="006172A5" w:rsidP="00842071">
            <w:pPr>
              <w:keepNext/>
              <w:keepLines/>
              <w:pBdr>
                <w:top w:val="nil"/>
                <w:left w:val="nil"/>
                <w:bottom w:val="nil"/>
                <w:right w:val="nil"/>
                <w:between w:val="nil"/>
              </w:pBdr>
              <w:rPr>
                <w:color w:val="000000"/>
                <w:sz w:val="24"/>
                <w:szCs w:val="24"/>
              </w:rPr>
            </w:pPr>
            <w:r>
              <w:rPr>
                <w:color w:val="000000"/>
                <w:sz w:val="24"/>
                <w:szCs w:val="24"/>
              </w:rPr>
              <w:t>2008 m. – 2016 m.</w:t>
            </w:r>
          </w:p>
        </w:tc>
        <w:tc>
          <w:tcPr>
            <w:tcW w:w="7326" w:type="dxa"/>
            <w:tcBorders>
              <w:top w:val="single" w:sz="4" w:space="0" w:color="000000"/>
              <w:bottom w:val="single" w:sz="4" w:space="0" w:color="000000"/>
              <w:right w:val="single" w:sz="4" w:space="0" w:color="000000"/>
            </w:tcBorders>
          </w:tcPr>
          <w:p w:rsidR="00C22113" w:rsidRDefault="006172A5">
            <w:pPr>
              <w:keepNext/>
              <w:keepLines/>
              <w:pBdr>
                <w:top w:val="nil"/>
                <w:left w:val="nil"/>
                <w:bottom w:val="nil"/>
                <w:right w:val="nil"/>
                <w:between w:val="nil"/>
              </w:pBdr>
              <w:rPr>
                <w:color w:val="000000"/>
                <w:sz w:val="24"/>
                <w:szCs w:val="24"/>
              </w:rPr>
            </w:pPr>
            <w:r>
              <w:rPr>
                <w:color w:val="000000"/>
                <w:sz w:val="24"/>
                <w:szCs w:val="24"/>
              </w:rPr>
              <w:t>VšĮ „Vilties tiltas“ grupės „Tėkmė“ narė</w:t>
            </w:r>
          </w:p>
        </w:tc>
      </w:tr>
      <w:tr w:rsidR="00C22113">
        <w:tc>
          <w:tcPr>
            <w:tcW w:w="2633" w:type="dxa"/>
            <w:tcBorders>
              <w:top w:val="single" w:sz="4" w:space="0" w:color="000000"/>
              <w:left w:val="single" w:sz="4" w:space="0" w:color="000000"/>
            </w:tcBorders>
          </w:tcPr>
          <w:p w:rsidR="00C22113" w:rsidRDefault="006172A5" w:rsidP="00842071">
            <w:pPr>
              <w:keepNext/>
              <w:keepLines/>
              <w:pBdr>
                <w:top w:val="nil"/>
                <w:left w:val="nil"/>
                <w:bottom w:val="nil"/>
                <w:right w:val="nil"/>
                <w:between w:val="nil"/>
              </w:pBdr>
              <w:rPr>
                <w:color w:val="000000"/>
                <w:sz w:val="24"/>
                <w:szCs w:val="24"/>
              </w:rPr>
            </w:pPr>
            <w:r>
              <w:rPr>
                <w:color w:val="000000"/>
                <w:sz w:val="24"/>
                <w:szCs w:val="24"/>
              </w:rPr>
              <w:t>Nuo 2016 m.  - dabar</w:t>
            </w:r>
          </w:p>
        </w:tc>
        <w:tc>
          <w:tcPr>
            <w:tcW w:w="7326" w:type="dxa"/>
            <w:tcBorders>
              <w:top w:val="single" w:sz="4" w:space="0" w:color="000000"/>
              <w:bottom w:val="single" w:sz="4" w:space="0" w:color="000000"/>
              <w:right w:val="single" w:sz="4" w:space="0" w:color="000000"/>
            </w:tcBorders>
          </w:tcPr>
          <w:p w:rsidR="00C22113" w:rsidRDefault="006172A5">
            <w:pPr>
              <w:keepNext/>
              <w:keepLines/>
              <w:pBdr>
                <w:top w:val="nil"/>
                <w:left w:val="nil"/>
                <w:bottom w:val="nil"/>
                <w:right w:val="nil"/>
                <w:between w:val="nil"/>
              </w:pBdr>
              <w:rPr>
                <w:color w:val="000000"/>
                <w:sz w:val="24"/>
                <w:szCs w:val="24"/>
              </w:rPr>
            </w:pPr>
            <w:r>
              <w:rPr>
                <w:color w:val="000000"/>
                <w:sz w:val="24"/>
                <w:szCs w:val="24"/>
              </w:rPr>
              <w:t>Maltos ordino pagalbos tarnybos Kaišiadorių skyriaus narė, Jaun</w:t>
            </w:r>
            <w:r>
              <w:rPr>
                <w:sz w:val="24"/>
                <w:szCs w:val="24"/>
              </w:rPr>
              <w:t>ųjų maltiečių vadovė</w:t>
            </w:r>
          </w:p>
        </w:tc>
      </w:tr>
    </w:tbl>
    <w:p w:rsidR="00C22113" w:rsidRDefault="00C22113">
      <w:pPr>
        <w:pBdr>
          <w:top w:val="nil"/>
          <w:left w:val="nil"/>
          <w:bottom w:val="nil"/>
          <w:right w:val="nil"/>
          <w:between w:val="nil"/>
        </w:pBdr>
        <w:jc w:val="both"/>
        <w:rPr>
          <w:color w:val="000000"/>
          <w:sz w:val="24"/>
          <w:szCs w:val="24"/>
        </w:rPr>
      </w:pPr>
    </w:p>
    <w:p w:rsidR="00C22113" w:rsidRDefault="006172A5">
      <w:pPr>
        <w:pBdr>
          <w:top w:val="nil"/>
          <w:left w:val="nil"/>
          <w:bottom w:val="nil"/>
          <w:right w:val="nil"/>
          <w:between w:val="nil"/>
        </w:pBdr>
        <w:rPr>
          <w:color w:val="000000"/>
          <w:sz w:val="24"/>
          <w:szCs w:val="24"/>
        </w:rPr>
      </w:pPr>
      <w:r>
        <w:rPr>
          <w:color w:val="000000"/>
          <w:sz w:val="24"/>
          <w:szCs w:val="24"/>
        </w:rPr>
        <w:t>STAŽUOTĖS</w:t>
      </w:r>
    </w:p>
    <w:tbl>
      <w:tblPr>
        <w:tblStyle w:val="a4"/>
        <w:tblW w:w="99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8976"/>
      </w:tblGrid>
      <w:tr w:rsidR="00C22113">
        <w:tc>
          <w:tcPr>
            <w:tcW w:w="959" w:type="dxa"/>
          </w:tcPr>
          <w:p w:rsidR="00C22113" w:rsidRDefault="006172A5">
            <w:pPr>
              <w:pBdr>
                <w:top w:val="nil"/>
                <w:left w:val="nil"/>
                <w:bottom w:val="nil"/>
                <w:right w:val="nil"/>
                <w:between w:val="nil"/>
              </w:pBdr>
              <w:rPr>
                <w:color w:val="000000"/>
                <w:sz w:val="24"/>
                <w:szCs w:val="24"/>
              </w:rPr>
            </w:pPr>
            <w:r>
              <w:rPr>
                <w:sz w:val="24"/>
                <w:szCs w:val="24"/>
              </w:rPr>
              <w:t>2018</w:t>
            </w:r>
          </w:p>
        </w:tc>
        <w:tc>
          <w:tcPr>
            <w:tcW w:w="8976" w:type="dxa"/>
          </w:tcPr>
          <w:p w:rsidR="00C22113" w:rsidRDefault="006172A5">
            <w:pPr>
              <w:pBdr>
                <w:top w:val="nil"/>
                <w:left w:val="nil"/>
                <w:bottom w:val="nil"/>
                <w:right w:val="nil"/>
                <w:between w:val="nil"/>
              </w:pBdr>
              <w:rPr>
                <w:color w:val="000000"/>
                <w:sz w:val="22"/>
                <w:szCs w:val="22"/>
              </w:rPr>
            </w:pPr>
            <w:r>
              <w:rPr>
                <w:sz w:val="22"/>
                <w:szCs w:val="22"/>
              </w:rPr>
              <w:t>stažuotė Latvijoje „</w:t>
            </w:r>
            <w:proofErr w:type="spellStart"/>
            <w:r>
              <w:rPr>
                <w:sz w:val="22"/>
                <w:szCs w:val="22"/>
              </w:rPr>
              <w:t>Ikimokyklnių</w:t>
            </w:r>
            <w:proofErr w:type="spellEnd"/>
            <w:r>
              <w:rPr>
                <w:sz w:val="22"/>
                <w:szCs w:val="22"/>
              </w:rPr>
              <w:t xml:space="preserve"> ugdymo įstaigų veikla“</w:t>
            </w:r>
          </w:p>
        </w:tc>
      </w:tr>
      <w:tr w:rsidR="00C22113">
        <w:tc>
          <w:tcPr>
            <w:tcW w:w="959" w:type="dxa"/>
          </w:tcPr>
          <w:p w:rsidR="00C22113" w:rsidRDefault="006172A5">
            <w:pPr>
              <w:pBdr>
                <w:top w:val="nil"/>
                <w:left w:val="nil"/>
                <w:bottom w:val="nil"/>
                <w:right w:val="nil"/>
                <w:between w:val="nil"/>
              </w:pBdr>
              <w:rPr>
                <w:color w:val="000000"/>
                <w:sz w:val="24"/>
                <w:szCs w:val="24"/>
              </w:rPr>
            </w:pPr>
            <w:r>
              <w:rPr>
                <w:color w:val="000000"/>
                <w:sz w:val="24"/>
                <w:szCs w:val="24"/>
              </w:rPr>
              <w:t>2016</w:t>
            </w:r>
          </w:p>
        </w:tc>
        <w:tc>
          <w:tcPr>
            <w:tcW w:w="8976" w:type="dxa"/>
          </w:tcPr>
          <w:p w:rsidR="00C22113" w:rsidRDefault="006172A5">
            <w:pPr>
              <w:pBdr>
                <w:top w:val="nil"/>
                <w:left w:val="nil"/>
                <w:bottom w:val="nil"/>
                <w:right w:val="nil"/>
                <w:between w:val="nil"/>
              </w:pBdr>
              <w:rPr>
                <w:color w:val="000000"/>
                <w:sz w:val="22"/>
                <w:szCs w:val="22"/>
              </w:rPr>
            </w:pPr>
            <w:r>
              <w:rPr>
                <w:color w:val="000000"/>
                <w:sz w:val="22"/>
                <w:szCs w:val="22"/>
              </w:rPr>
              <w:t>stažuotė Vokietijoje „Nevyriausybinių organizacijų veikla“</w:t>
            </w:r>
          </w:p>
        </w:tc>
      </w:tr>
      <w:tr w:rsidR="00C22113">
        <w:tc>
          <w:tcPr>
            <w:tcW w:w="959" w:type="dxa"/>
          </w:tcPr>
          <w:p w:rsidR="00C22113" w:rsidRDefault="006172A5">
            <w:pPr>
              <w:pBdr>
                <w:top w:val="nil"/>
                <w:left w:val="nil"/>
                <w:bottom w:val="nil"/>
                <w:right w:val="nil"/>
                <w:between w:val="nil"/>
              </w:pBdr>
              <w:rPr>
                <w:color w:val="000000"/>
                <w:sz w:val="24"/>
                <w:szCs w:val="24"/>
              </w:rPr>
            </w:pPr>
            <w:r>
              <w:rPr>
                <w:color w:val="000000"/>
                <w:sz w:val="24"/>
                <w:szCs w:val="24"/>
              </w:rPr>
              <w:t>2013</w:t>
            </w:r>
          </w:p>
        </w:tc>
        <w:tc>
          <w:tcPr>
            <w:tcW w:w="8976" w:type="dxa"/>
          </w:tcPr>
          <w:p w:rsidR="00C22113" w:rsidRDefault="006172A5">
            <w:pPr>
              <w:pBdr>
                <w:top w:val="nil"/>
                <w:left w:val="nil"/>
                <w:bottom w:val="nil"/>
                <w:right w:val="nil"/>
                <w:between w:val="nil"/>
              </w:pBdr>
              <w:rPr>
                <w:color w:val="000000"/>
                <w:sz w:val="22"/>
                <w:szCs w:val="22"/>
              </w:rPr>
            </w:pPr>
            <w:r>
              <w:rPr>
                <w:color w:val="000000"/>
                <w:sz w:val="22"/>
                <w:szCs w:val="22"/>
              </w:rPr>
              <w:t>stažuotė „Suomijos švietimo sistemos ypatumai“</w:t>
            </w:r>
          </w:p>
        </w:tc>
      </w:tr>
      <w:tr w:rsidR="00C22113">
        <w:tc>
          <w:tcPr>
            <w:tcW w:w="959" w:type="dxa"/>
          </w:tcPr>
          <w:p w:rsidR="00C22113" w:rsidRDefault="006172A5">
            <w:pPr>
              <w:pBdr>
                <w:top w:val="nil"/>
                <w:left w:val="nil"/>
                <w:bottom w:val="nil"/>
                <w:right w:val="nil"/>
                <w:between w:val="nil"/>
              </w:pBdr>
              <w:rPr>
                <w:color w:val="000000"/>
                <w:sz w:val="24"/>
                <w:szCs w:val="24"/>
              </w:rPr>
            </w:pPr>
            <w:r>
              <w:rPr>
                <w:color w:val="000000"/>
                <w:sz w:val="22"/>
                <w:szCs w:val="22"/>
              </w:rPr>
              <w:t>2012</w:t>
            </w:r>
          </w:p>
        </w:tc>
        <w:tc>
          <w:tcPr>
            <w:tcW w:w="8976" w:type="dxa"/>
          </w:tcPr>
          <w:p w:rsidR="00C22113" w:rsidRDefault="006172A5">
            <w:pPr>
              <w:pBdr>
                <w:top w:val="nil"/>
                <w:left w:val="nil"/>
                <w:bottom w:val="nil"/>
                <w:right w:val="nil"/>
                <w:between w:val="nil"/>
              </w:pBdr>
              <w:rPr>
                <w:color w:val="000000"/>
                <w:sz w:val="22"/>
                <w:szCs w:val="22"/>
              </w:rPr>
            </w:pPr>
            <w:r>
              <w:rPr>
                <w:color w:val="000000"/>
                <w:sz w:val="22"/>
                <w:szCs w:val="22"/>
              </w:rPr>
              <w:t>stažuotė „Vokietijos pedagogų kvalifikacijos tobulinimo sistema ir jos ypatumai“</w:t>
            </w:r>
          </w:p>
        </w:tc>
      </w:tr>
      <w:tr w:rsidR="00C22113">
        <w:tc>
          <w:tcPr>
            <w:tcW w:w="959" w:type="dxa"/>
          </w:tcPr>
          <w:p w:rsidR="00C22113" w:rsidRDefault="006172A5">
            <w:pPr>
              <w:pBdr>
                <w:top w:val="nil"/>
                <w:left w:val="nil"/>
                <w:bottom w:val="nil"/>
                <w:right w:val="nil"/>
                <w:between w:val="nil"/>
              </w:pBdr>
              <w:rPr>
                <w:color w:val="000000"/>
                <w:sz w:val="24"/>
                <w:szCs w:val="24"/>
              </w:rPr>
            </w:pPr>
            <w:r>
              <w:rPr>
                <w:color w:val="000000"/>
                <w:sz w:val="22"/>
                <w:szCs w:val="22"/>
              </w:rPr>
              <w:t>2011</w:t>
            </w:r>
          </w:p>
        </w:tc>
        <w:tc>
          <w:tcPr>
            <w:tcW w:w="8976" w:type="dxa"/>
          </w:tcPr>
          <w:p w:rsidR="00C22113" w:rsidRDefault="006172A5">
            <w:pPr>
              <w:pBdr>
                <w:top w:val="nil"/>
                <w:left w:val="nil"/>
                <w:bottom w:val="nil"/>
                <w:right w:val="nil"/>
                <w:between w:val="nil"/>
              </w:pBdr>
              <w:rPr>
                <w:color w:val="000000"/>
                <w:sz w:val="22"/>
                <w:szCs w:val="22"/>
              </w:rPr>
            </w:pPr>
            <w:r>
              <w:rPr>
                <w:color w:val="000000"/>
                <w:sz w:val="22"/>
                <w:szCs w:val="22"/>
              </w:rPr>
              <w:t>stažuotė Marijampolės „Šaltinio“ pagrindinėje mokykloje „Mokyklų veiklos kokybės išorės vertinimo praktinis mokymas“</w:t>
            </w:r>
          </w:p>
        </w:tc>
      </w:tr>
      <w:tr w:rsidR="00C22113">
        <w:tc>
          <w:tcPr>
            <w:tcW w:w="959" w:type="dxa"/>
          </w:tcPr>
          <w:p w:rsidR="00C22113" w:rsidRDefault="006172A5">
            <w:pPr>
              <w:pBdr>
                <w:top w:val="nil"/>
                <w:left w:val="nil"/>
                <w:bottom w:val="nil"/>
                <w:right w:val="nil"/>
                <w:between w:val="nil"/>
              </w:pBdr>
              <w:rPr>
                <w:color w:val="000000"/>
                <w:sz w:val="24"/>
                <w:szCs w:val="24"/>
              </w:rPr>
            </w:pPr>
            <w:r>
              <w:rPr>
                <w:color w:val="000000"/>
                <w:sz w:val="22"/>
                <w:szCs w:val="22"/>
              </w:rPr>
              <w:t>2010</w:t>
            </w:r>
          </w:p>
        </w:tc>
        <w:tc>
          <w:tcPr>
            <w:tcW w:w="8976" w:type="dxa"/>
          </w:tcPr>
          <w:p w:rsidR="00C22113" w:rsidRDefault="006172A5">
            <w:pPr>
              <w:pBdr>
                <w:top w:val="nil"/>
                <w:left w:val="nil"/>
                <w:bottom w:val="nil"/>
                <w:right w:val="nil"/>
                <w:between w:val="nil"/>
              </w:pBdr>
              <w:rPr>
                <w:color w:val="000000"/>
                <w:sz w:val="24"/>
                <w:szCs w:val="24"/>
              </w:rPr>
            </w:pPr>
            <w:r>
              <w:rPr>
                <w:color w:val="000000"/>
                <w:sz w:val="22"/>
                <w:szCs w:val="22"/>
              </w:rPr>
              <w:t>stažuotė Vokietijoje „Nevyriausybinių organizacijų veikla“</w:t>
            </w:r>
          </w:p>
        </w:tc>
      </w:tr>
      <w:tr w:rsidR="00C22113">
        <w:tc>
          <w:tcPr>
            <w:tcW w:w="959" w:type="dxa"/>
          </w:tcPr>
          <w:p w:rsidR="00C22113" w:rsidRDefault="006172A5">
            <w:pPr>
              <w:pBdr>
                <w:top w:val="nil"/>
                <w:left w:val="nil"/>
                <w:bottom w:val="nil"/>
                <w:right w:val="nil"/>
                <w:between w:val="nil"/>
              </w:pBdr>
              <w:rPr>
                <w:color w:val="000000"/>
                <w:sz w:val="22"/>
                <w:szCs w:val="22"/>
              </w:rPr>
            </w:pPr>
            <w:r>
              <w:rPr>
                <w:color w:val="000000"/>
                <w:sz w:val="22"/>
                <w:szCs w:val="22"/>
              </w:rPr>
              <w:t>2008</w:t>
            </w:r>
          </w:p>
        </w:tc>
        <w:tc>
          <w:tcPr>
            <w:tcW w:w="8976" w:type="dxa"/>
          </w:tcPr>
          <w:p w:rsidR="00C22113" w:rsidRDefault="006172A5">
            <w:pPr>
              <w:pBdr>
                <w:top w:val="nil"/>
                <w:left w:val="nil"/>
                <w:bottom w:val="nil"/>
                <w:right w:val="nil"/>
                <w:between w:val="nil"/>
              </w:pBdr>
              <w:rPr>
                <w:color w:val="000000"/>
                <w:sz w:val="22"/>
                <w:szCs w:val="22"/>
              </w:rPr>
            </w:pPr>
            <w:r>
              <w:rPr>
                <w:color w:val="000000"/>
                <w:sz w:val="22"/>
                <w:szCs w:val="22"/>
              </w:rPr>
              <w:t>stažuotė Austrijoje „Austrijos švietimo sistemos ypatumai“</w:t>
            </w:r>
          </w:p>
        </w:tc>
      </w:tr>
      <w:tr w:rsidR="00C22113">
        <w:tc>
          <w:tcPr>
            <w:tcW w:w="959" w:type="dxa"/>
          </w:tcPr>
          <w:p w:rsidR="00C22113" w:rsidRDefault="006172A5">
            <w:pPr>
              <w:pBdr>
                <w:top w:val="nil"/>
                <w:left w:val="nil"/>
                <w:bottom w:val="nil"/>
                <w:right w:val="nil"/>
                <w:between w:val="nil"/>
              </w:pBdr>
              <w:rPr>
                <w:color w:val="000000"/>
                <w:sz w:val="22"/>
                <w:szCs w:val="22"/>
              </w:rPr>
            </w:pPr>
            <w:r>
              <w:rPr>
                <w:color w:val="000000"/>
                <w:sz w:val="22"/>
                <w:szCs w:val="22"/>
              </w:rPr>
              <w:t>2008</w:t>
            </w:r>
          </w:p>
        </w:tc>
        <w:tc>
          <w:tcPr>
            <w:tcW w:w="8976" w:type="dxa"/>
          </w:tcPr>
          <w:p w:rsidR="00C22113" w:rsidRDefault="006172A5">
            <w:pPr>
              <w:pBdr>
                <w:top w:val="nil"/>
                <w:left w:val="nil"/>
                <w:bottom w:val="nil"/>
                <w:right w:val="nil"/>
                <w:between w:val="nil"/>
              </w:pBdr>
              <w:rPr>
                <w:color w:val="000000"/>
                <w:sz w:val="22"/>
                <w:szCs w:val="22"/>
              </w:rPr>
            </w:pPr>
            <w:r>
              <w:rPr>
                <w:color w:val="000000"/>
                <w:sz w:val="22"/>
                <w:szCs w:val="22"/>
              </w:rPr>
              <w:t>stažuotė Vokietijoje „Vokietijos švietimo sistemos ypatumai“</w:t>
            </w:r>
          </w:p>
        </w:tc>
      </w:tr>
    </w:tbl>
    <w:p w:rsidR="00C22113" w:rsidRDefault="00C22113">
      <w:pPr>
        <w:pBdr>
          <w:top w:val="nil"/>
          <w:left w:val="nil"/>
          <w:bottom w:val="nil"/>
          <w:right w:val="nil"/>
          <w:between w:val="nil"/>
        </w:pBdr>
        <w:rPr>
          <w:color w:val="000000"/>
          <w:sz w:val="24"/>
          <w:szCs w:val="24"/>
        </w:rPr>
      </w:pPr>
    </w:p>
    <w:p w:rsidR="00C22113" w:rsidRDefault="006172A5">
      <w:pPr>
        <w:pBdr>
          <w:top w:val="nil"/>
          <w:left w:val="nil"/>
          <w:bottom w:val="nil"/>
          <w:right w:val="nil"/>
          <w:between w:val="nil"/>
        </w:pBdr>
        <w:rPr>
          <w:color w:val="000000"/>
          <w:sz w:val="24"/>
          <w:szCs w:val="24"/>
        </w:rPr>
      </w:pPr>
      <w:r>
        <w:rPr>
          <w:color w:val="000000"/>
          <w:sz w:val="24"/>
          <w:szCs w:val="24"/>
        </w:rPr>
        <w:t>TIRIAMOJI, PROJEKTINĖ VEIKLA</w:t>
      </w:r>
    </w:p>
    <w:tbl>
      <w:tblPr>
        <w:tblStyle w:val="a5"/>
        <w:tblW w:w="995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67"/>
        <w:gridCol w:w="4497"/>
        <w:gridCol w:w="4495"/>
      </w:tblGrid>
      <w:tr w:rsidR="00C22113">
        <w:tc>
          <w:tcPr>
            <w:tcW w:w="967" w:type="dxa"/>
            <w:tcBorders>
              <w:top w:val="single" w:sz="4" w:space="0" w:color="000000"/>
              <w:left w:val="single" w:sz="4" w:space="0" w:color="000000"/>
              <w:bottom w:val="single" w:sz="6" w:space="0" w:color="000000"/>
            </w:tcBorders>
            <w:vAlign w:val="center"/>
          </w:tcPr>
          <w:p w:rsidR="00C22113" w:rsidRDefault="006172A5">
            <w:pPr>
              <w:keepNext/>
              <w:keepLines/>
              <w:pBdr>
                <w:top w:val="nil"/>
                <w:left w:val="nil"/>
                <w:bottom w:val="nil"/>
                <w:right w:val="nil"/>
                <w:between w:val="nil"/>
              </w:pBdr>
              <w:jc w:val="center"/>
              <w:rPr>
                <w:color w:val="000000"/>
                <w:sz w:val="24"/>
                <w:szCs w:val="24"/>
              </w:rPr>
            </w:pPr>
            <w:r>
              <w:rPr>
                <w:color w:val="000000"/>
                <w:sz w:val="24"/>
                <w:szCs w:val="24"/>
              </w:rPr>
              <w:t xml:space="preserve">Data </w:t>
            </w:r>
          </w:p>
        </w:tc>
        <w:tc>
          <w:tcPr>
            <w:tcW w:w="4497" w:type="dxa"/>
            <w:tcBorders>
              <w:top w:val="single" w:sz="4" w:space="0" w:color="000000"/>
              <w:bottom w:val="single" w:sz="4" w:space="0" w:color="000000"/>
            </w:tcBorders>
            <w:vAlign w:val="center"/>
          </w:tcPr>
          <w:p w:rsidR="00C22113" w:rsidRDefault="006172A5">
            <w:pPr>
              <w:keepNext/>
              <w:keepLines/>
              <w:pBdr>
                <w:top w:val="nil"/>
                <w:left w:val="nil"/>
                <w:bottom w:val="nil"/>
                <w:right w:val="nil"/>
                <w:between w:val="nil"/>
              </w:pBdr>
              <w:jc w:val="center"/>
              <w:rPr>
                <w:color w:val="000000"/>
                <w:sz w:val="24"/>
                <w:szCs w:val="24"/>
              </w:rPr>
            </w:pPr>
            <w:r>
              <w:rPr>
                <w:color w:val="000000"/>
                <w:sz w:val="24"/>
                <w:szCs w:val="24"/>
              </w:rPr>
              <w:t>Projektas, konferencija</w:t>
            </w:r>
          </w:p>
        </w:tc>
        <w:tc>
          <w:tcPr>
            <w:tcW w:w="4495" w:type="dxa"/>
            <w:tcBorders>
              <w:top w:val="single" w:sz="4" w:space="0" w:color="000000"/>
              <w:bottom w:val="single" w:sz="4" w:space="0" w:color="000000"/>
              <w:right w:val="single" w:sz="4" w:space="0" w:color="000000"/>
            </w:tcBorders>
            <w:vAlign w:val="center"/>
          </w:tcPr>
          <w:p w:rsidR="00C22113" w:rsidRDefault="006172A5">
            <w:pPr>
              <w:keepNext/>
              <w:keepLines/>
              <w:pBdr>
                <w:top w:val="nil"/>
                <w:left w:val="nil"/>
                <w:bottom w:val="nil"/>
                <w:right w:val="nil"/>
                <w:between w:val="nil"/>
              </w:pBdr>
              <w:jc w:val="center"/>
              <w:rPr>
                <w:color w:val="000000"/>
                <w:sz w:val="24"/>
                <w:szCs w:val="24"/>
              </w:rPr>
            </w:pPr>
            <w:r>
              <w:rPr>
                <w:color w:val="000000"/>
                <w:sz w:val="24"/>
                <w:szCs w:val="24"/>
              </w:rPr>
              <w:t>Trumpas aprašymas (pagrindinis tikslas/tema, veikla, rezultatai)</w:t>
            </w:r>
          </w:p>
        </w:tc>
      </w:tr>
      <w:tr w:rsidR="00C22113">
        <w:tc>
          <w:tcPr>
            <w:tcW w:w="967" w:type="dxa"/>
            <w:tcBorders>
              <w:top w:val="single" w:sz="4" w:space="0" w:color="000000"/>
              <w:left w:val="single" w:sz="4" w:space="0" w:color="000000"/>
              <w:bottom w:val="single" w:sz="6" w:space="0" w:color="000000"/>
            </w:tcBorders>
            <w:vAlign w:val="center"/>
          </w:tcPr>
          <w:p w:rsidR="00C22113" w:rsidRPr="00B616CF" w:rsidRDefault="00B616CF" w:rsidP="00B616CF">
            <w:pPr>
              <w:keepNext/>
              <w:keepLines/>
              <w:pBdr>
                <w:top w:val="nil"/>
                <w:left w:val="nil"/>
                <w:bottom w:val="nil"/>
                <w:right w:val="nil"/>
                <w:between w:val="nil"/>
              </w:pBdr>
              <w:rPr>
                <w:color w:val="000000"/>
              </w:rPr>
            </w:pPr>
            <w:r w:rsidRPr="00B616CF">
              <w:t xml:space="preserve">Nuo </w:t>
            </w:r>
            <w:r w:rsidR="006172A5" w:rsidRPr="00B616CF">
              <w:t>2018</w:t>
            </w:r>
            <w:r w:rsidRPr="00B616CF">
              <w:t xml:space="preserve"> m. birželio </w:t>
            </w:r>
            <w:r w:rsidRPr="00B616CF">
              <w:rPr>
                <w:lang w:val="en-US"/>
              </w:rPr>
              <w:t>1 d.</w:t>
            </w:r>
            <w:r w:rsidR="001D5D9A" w:rsidRPr="00B616CF">
              <w:t>-</w:t>
            </w:r>
            <w:r w:rsidRPr="00B616CF">
              <w:t>dabar</w:t>
            </w:r>
          </w:p>
        </w:tc>
        <w:tc>
          <w:tcPr>
            <w:tcW w:w="4497" w:type="dxa"/>
            <w:tcBorders>
              <w:top w:val="single" w:sz="4" w:space="0" w:color="000000"/>
              <w:bottom w:val="single" w:sz="4" w:space="0" w:color="000000"/>
            </w:tcBorders>
            <w:vAlign w:val="center"/>
          </w:tcPr>
          <w:p w:rsidR="00C22113" w:rsidRDefault="006172A5">
            <w:pPr>
              <w:widowControl w:val="0"/>
              <w:jc w:val="both"/>
              <w:rPr>
                <w:sz w:val="22"/>
                <w:szCs w:val="22"/>
              </w:rPr>
            </w:pPr>
            <w:r>
              <w:rPr>
                <w:sz w:val="22"/>
                <w:szCs w:val="22"/>
              </w:rPr>
              <w:t>Nacionalinis ESF lėšomis finansuojamas projektas „Savanorystei ir darbui - TAIP!“</w:t>
            </w:r>
          </w:p>
          <w:p w:rsidR="00C22113" w:rsidRPr="001D5D9A" w:rsidRDefault="006172A5">
            <w:pPr>
              <w:widowControl w:val="0"/>
              <w:jc w:val="both"/>
              <w:rPr>
                <w:sz w:val="22"/>
                <w:szCs w:val="22"/>
              </w:rPr>
            </w:pPr>
            <w:r>
              <w:rPr>
                <w:sz w:val="22"/>
                <w:szCs w:val="22"/>
              </w:rPr>
              <w:t>(Nr.08.3.2-ESFA-K-415-01-0124)</w:t>
            </w:r>
          </w:p>
        </w:tc>
        <w:tc>
          <w:tcPr>
            <w:tcW w:w="4495" w:type="dxa"/>
            <w:tcBorders>
              <w:top w:val="single" w:sz="4" w:space="0" w:color="000000"/>
              <w:bottom w:val="single" w:sz="4" w:space="0" w:color="000000"/>
              <w:right w:val="single" w:sz="4" w:space="0" w:color="000000"/>
            </w:tcBorders>
            <w:vAlign w:val="center"/>
          </w:tcPr>
          <w:p w:rsidR="00C22113" w:rsidRDefault="006172A5">
            <w:pPr>
              <w:keepNext/>
              <w:keepLines/>
              <w:pBdr>
                <w:top w:val="nil"/>
                <w:left w:val="nil"/>
                <w:bottom w:val="nil"/>
                <w:right w:val="nil"/>
                <w:between w:val="nil"/>
              </w:pBdr>
              <w:rPr>
                <w:sz w:val="24"/>
                <w:szCs w:val="24"/>
              </w:rPr>
            </w:pPr>
            <w:r>
              <w:rPr>
                <w:sz w:val="24"/>
                <w:szCs w:val="24"/>
              </w:rPr>
              <w:t>Šiame projekte atsakinga už projekto veiklų įgyvendinimą, žmogiškuosius išteklius.</w:t>
            </w:r>
          </w:p>
          <w:p w:rsidR="00C22113" w:rsidRDefault="00C22113">
            <w:pPr>
              <w:keepNext/>
              <w:keepLines/>
              <w:pBdr>
                <w:top w:val="nil"/>
                <w:left w:val="nil"/>
                <w:bottom w:val="nil"/>
                <w:right w:val="nil"/>
                <w:between w:val="nil"/>
              </w:pBdr>
              <w:rPr>
                <w:sz w:val="24"/>
                <w:szCs w:val="24"/>
              </w:rPr>
            </w:pPr>
          </w:p>
        </w:tc>
      </w:tr>
      <w:tr w:rsidR="00C22113">
        <w:tc>
          <w:tcPr>
            <w:tcW w:w="967" w:type="dxa"/>
            <w:tcBorders>
              <w:top w:val="single" w:sz="4" w:space="0" w:color="000000"/>
              <w:left w:val="single" w:sz="4" w:space="0" w:color="000000"/>
              <w:bottom w:val="single" w:sz="6" w:space="0" w:color="000000"/>
            </w:tcBorders>
            <w:vAlign w:val="center"/>
          </w:tcPr>
          <w:p w:rsidR="00C22113" w:rsidRDefault="006172A5">
            <w:pPr>
              <w:keepNext/>
              <w:keepLines/>
              <w:pBdr>
                <w:top w:val="nil"/>
                <w:left w:val="nil"/>
                <w:bottom w:val="nil"/>
                <w:right w:val="nil"/>
                <w:between w:val="nil"/>
              </w:pBdr>
              <w:rPr>
                <w:color w:val="000000"/>
                <w:sz w:val="24"/>
                <w:szCs w:val="24"/>
              </w:rPr>
            </w:pPr>
            <w:r>
              <w:rPr>
                <w:sz w:val="24"/>
                <w:szCs w:val="24"/>
              </w:rPr>
              <w:t>2018</w:t>
            </w:r>
          </w:p>
        </w:tc>
        <w:tc>
          <w:tcPr>
            <w:tcW w:w="4497" w:type="dxa"/>
            <w:tcBorders>
              <w:top w:val="single" w:sz="4" w:space="0" w:color="000000"/>
              <w:bottom w:val="single" w:sz="4" w:space="0" w:color="000000"/>
            </w:tcBorders>
            <w:vAlign w:val="center"/>
          </w:tcPr>
          <w:p w:rsidR="00C22113" w:rsidRPr="001D5D9A" w:rsidRDefault="006172A5" w:rsidP="001D5D9A">
            <w:pPr>
              <w:keepNext/>
              <w:keepLines/>
              <w:rPr>
                <w:sz w:val="22"/>
                <w:szCs w:val="22"/>
              </w:rPr>
            </w:pPr>
            <w:r w:rsidRPr="001D5D9A">
              <w:rPr>
                <w:sz w:val="22"/>
                <w:szCs w:val="22"/>
              </w:rPr>
              <w:t>Kaišiadorių rajono savivaldybės biudžeto lėšomis finansuojamas projektas „Iš praeities klod</w:t>
            </w:r>
            <w:r w:rsidR="001D5D9A" w:rsidRPr="001D5D9A">
              <w:rPr>
                <w:sz w:val="22"/>
                <w:szCs w:val="22"/>
              </w:rPr>
              <w:t>ų</w:t>
            </w:r>
            <w:r w:rsidRPr="001D5D9A">
              <w:rPr>
                <w:sz w:val="22"/>
                <w:szCs w:val="22"/>
              </w:rPr>
              <w:t>”</w:t>
            </w:r>
          </w:p>
        </w:tc>
        <w:tc>
          <w:tcPr>
            <w:tcW w:w="4495" w:type="dxa"/>
            <w:tcBorders>
              <w:top w:val="single" w:sz="4" w:space="0" w:color="000000"/>
              <w:bottom w:val="single" w:sz="4" w:space="0" w:color="000000"/>
              <w:right w:val="single" w:sz="4" w:space="0" w:color="000000"/>
            </w:tcBorders>
            <w:vAlign w:val="center"/>
          </w:tcPr>
          <w:p w:rsidR="00C22113" w:rsidRDefault="006172A5">
            <w:pPr>
              <w:keepNext/>
              <w:keepLines/>
              <w:rPr>
                <w:sz w:val="24"/>
                <w:szCs w:val="24"/>
              </w:rPr>
            </w:pPr>
            <w:r>
              <w:rPr>
                <w:sz w:val="24"/>
                <w:szCs w:val="24"/>
              </w:rPr>
              <w:t>Projekto rengėja ir vykdytoja</w:t>
            </w:r>
          </w:p>
        </w:tc>
      </w:tr>
      <w:tr w:rsidR="00C22113">
        <w:tc>
          <w:tcPr>
            <w:tcW w:w="967" w:type="dxa"/>
            <w:tcBorders>
              <w:top w:val="single" w:sz="4" w:space="0" w:color="000000"/>
              <w:left w:val="single" w:sz="4" w:space="0" w:color="000000"/>
              <w:bottom w:val="single" w:sz="6" w:space="0" w:color="000000"/>
            </w:tcBorders>
            <w:vAlign w:val="center"/>
          </w:tcPr>
          <w:p w:rsidR="00C22113" w:rsidRDefault="006172A5">
            <w:pPr>
              <w:keepNext/>
              <w:keepLines/>
              <w:pBdr>
                <w:top w:val="nil"/>
                <w:left w:val="nil"/>
                <w:bottom w:val="nil"/>
                <w:right w:val="nil"/>
                <w:between w:val="nil"/>
              </w:pBdr>
              <w:rPr>
                <w:color w:val="000000"/>
                <w:sz w:val="24"/>
                <w:szCs w:val="24"/>
              </w:rPr>
            </w:pPr>
            <w:r>
              <w:rPr>
                <w:color w:val="000000"/>
                <w:sz w:val="24"/>
                <w:szCs w:val="24"/>
              </w:rPr>
              <w:t>2017</w:t>
            </w:r>
          </w:p>
        </w:tc>
        <w:tc>
          <w:tcPr>
            <w:tcW w:w="4497" w:type="dxa"/>
            <w:tcBorders>
              <w:top w:val="single" w:sz="4" w:space="0" w:color="000000"/>
              <w:bottom w:val="single" w:sz="4" w:space="0" w:color="000000"/>
            </w:tcBorders>
            <w:vAlign w:val="center"/>
          </w:tcPr>
          <w:p w:rsidR="00C22113" w:rsidRPr="001D5D9A" w:rsidRDefault="006172A5">
            <w:pPr>
              <w:keepNext/>
              <w:keepLines/>
              <w:pBdr>
                <w:top w:val="nil"/>
                <w:left w:val="nil"/>
                <w:bottom w:val="nil"/>
                <w:right w:val="nil"/>
                <w:between w:val="nil"/>
              </w:pBdr>
              <w:rPr>
                <w:sz w:val="22"/>
                <w:szCs w:val="22"/>
              </w:rPr>
            </w:pPr>
            <w:r w:rsidRPr="001D5D9A">
              <w:rPr>
                <w:sz w:val="22"/>
                <w:szCs w:val="22"/>
              </w:rPr>
              <w:t>Kaišiadorių rajono savivaldybės biudžeto lėšomis finansuojamas projektas „Ką mena Kaišiadorių krašto dvarai”</w:t>
            </w:r>
          </w:p>
        </w:tc>
        <w:tc>
          <w:tcPr>
            <w:tcW w:w="4495" w:type="dxa"/>
            <w:tcBorders>
              <w:top w:val="single" w:sz="4" w:space="0" w:color="000000"/>
              <w:bottom w:val="single" w:sz="4" w:space="0" w:color="000000"/>
              <w:right w:val="single" w:sz="4" w:space="0" w:color="000000"/>
            </w:tcBorders>
            <w:vAlign w:val="center"/>
          </w:tcPr>
          <w:p w:rsidR="00C22113" w:rsidRDefault="006172A5">
            <w:pPr>
              <w:keepNext/>
              <w:keepLines/>
              <w:pBdr>
                <w:top w:val="nil"/>
                <w:left w:val="nil"/>
                <w:bottom w:val="nil"/>
                <w:right w:val="nil"/>
                <w:between w:val="nil"/>
              </w:pBdr>
              <w:rPr>
                <w:color w:val="000000"/>
                <w:sz w:val="24"/>
                <w:szCs w:val="24"/>
              </w:rPr>
            </w:pPr>
            <w:r>
              <w:rPr>
                <w:color w:val="000000"/>
                <w:sz w:val="24"/>
                <w:szCs w:val="24"/>
              </w:rPr>
              <w:t>Projekto rengėja ir vykdytoja</w:t>
            </w:r>
          </w:p>
        </w:tc>
      </w:tr>
      <w:tr w:rsidR="00C22113">
        <w:tc>
          <w:tcPr>
            <w:tcW w:w="967" w:type="dxa"/>
            <w:tcBorders>
              <w:top w:val="single" w:sz="4" w:space="0" w:color="000000"/>
              <w:left w:val="single" w:sz="4" w:space="0" w:color="000000"/>
              <w:bottom w:val="single" w:sz="6" w:space="0" w:color="000000"/>
            </w:tcBorders>
            <w:vAlign w:val="center"/>
          </w:tcPr>
          <w:p w:rsidR="00C22113" w:rsidRDefault="006172A5">
            <w:pPr>
              <w:keepNext/>
              <w:keepLines/>
              <w:pBdr>
                <w:top w:val="nil"/>
                <w:left w:val="nil"/>
                <w:bottom w:val="nil"/>
                <w:right w:val="nil"/>
                <w:between w:val="nil"/>
              </w:pBdr>
              <w:rPr>
                <w:color w:val="000000"/>
                <w:sz w:val="24"/>
                <w:szCs w:val="24"/>
              </w:rPr>
            </w:pPr>
            <w:r>
              <w:rPr>
                <w:color w:val="000000"/>
                <w:sz w:val="24"/>
                <w:szCs w:val="24"/>
              </w:rPr>
              <w:t>2017, 2018</w:t>
            </w:r>
          </w:p>
        </w:tc>
        <w:tc>
          <w:tcPr>
            <w:tcW w:w="4497" w:type="dxa"/>
            <w:tcBorders>
              <w:top w:val="single" w:sz="4" w:space="0" w:color="000000"/>
              <w:bottom w:val="single" w:sz="4" w:space="0" w:color="000000"/>
            </w:tcBorders>
            <w:vAlign w:val="center"/>
          </w:tcPr>
          <w:p w:rsidR="00C22113" w:rsidRPr="001D5D9A" w:rsidRDefault="006172A5">
            <w:pPr>
              <w:keepNext/>
              <w:keepLines/>
              <w:pBdr>
                <w:top w:val="nil"/>
                <w:left w:val="nil"/>
                <w:bottom w:val="nil"/>
                <w:right w:val="nil"/>
                <w:between w:val="nil"/>
              </w:pBdr>
              <w:rPr>
                <w:sz w:val="22"/>
                <w:szCs w:val="22"/>
              </w:rPr>
            </w:pPr>
            <w:r w:rsidRPr="001D5D9A">
              <w:rPr>
                <w:sz w:val="22"/>
                <w:szCs w:val="22"/>
              </w:rPr>
              <w:t>Kaišiadorių rajono savivaldybės biudžeto lėšomis finansuojamas projektas „Sveikame kūne – sveika siela”</w:t>
            </w:r>
          </w:p>
        </w:tc>
        <w:tc>
          <w:tcPr>
            <w:tcW w:w="4495" w:type="dxa"/>
            <w:tcBorders>
              <w:top w:val="single" w:sz="4" w:space="0" w:color="000000"/>
              <w:bottom w:val="single" w:sz="4" w:space="0" w:color="000000"/>
              <w:right w:val="single" w:sz="4" w:space="0" w:color="000000"/>
            </w:tcBorders>
            <w:vAlign w:val="center"/>
          </w:tcPr>
          <w:p w:rsidR="00C22113" w:rsidRDefault="006172A5">
            <w:pPr>
              <w:keepNext/>
              <w:keepLines/>
              <w:pBdr>
                <w:top w:val="nil"/>
                <w:left w:val="nil"/>
                <w:bottom w:val="nil"/>
                <w:right w:val="nil"/>
                <w:between w:val="nil"/>
              </w:pBdr>
              <w:rPr>
                <w:color w:val="000000"/>
                <w:sz w:val="24"/>
                <w:szCs w:val="24"/>
              </w:rPr>
            </w:pPr>
            <w:r>
              <w:rPr>
                <w:color w:val="000000"/>
                <w:sz w:val="24"/>
                <w:szCs w:val="24"/>
              </w:rPr>
              <w:t>Projekto rengėja ir vykdytoja</w:t>
            </w:r>
          </w:p>
        </w:tc>
      </w:tr>
      <w:tr w:rsidR="00C22113">
        <w:tc>
          <w:tcPr>
            <w:tcW w:w="967" w:type="dxa"/>
            <w:tcBorders>
              <w:top w:val="single" w:sz="4" w:space="0" w:color="000000"/>
              <w:left w:val="single" w:sz="4" w:space="0" w:color="000000"/>
              <w:bottom w:val="single" w:sz="6" w:space="0" w:color="000000"/>
            </w:tcBorders>
            <w:vAlign w:val="center"/>
          </w:tcPr>
          <w:p w:rsidR="00C22113" w:rsidRDefault="006172A5">
            <w:pPr>
              <w:keepNext/>
              <w:keepLines/>
              <w:pBdr>
                <w:top w:val="nil"/>
                <w:left w:val="nil"/>
                <w:bottom w:val="nil"/>
                <w:right w:val="nil"/>
                <w:between w:val="nil"/>
              </w:pBdr>
              <w:rPr>
                <w:color w:val="000000"/>
                <w:sz w:val="24"/>
                <w:szCs w:val="24"/>
              </w:rPr>
            </w:pPr>
            <w:r>
              <w:rPr>
                <w:color w:val="000000"/>
                <w:sz w:val="24"/>
                <w:szCs w:val="24"/>
              </w:rPr>
              <w:t>2016</w:t>
            </w:r>
          </w:p>
        </w:tc>
        <w:tc>
          <w:tcPr>
            <w:tcW w:w="4497" w:type="dxa"/>
            <w:tcBorders>
              <w:top w:val="single" w:sz="4" w:space="0" w:color="000000"/>
              <w:bottom w:val="single" w:sz="4" w:space="0" w:color="000000"/>
            </w:tcBorders>
            <w:vAlign w:val="center"/>
          </w:tcPr>
          <w:p w:rsidR="00C22113" w:rsidRPr="001D5D9A" w:rsidRDefault="006172A5">
            <w:pPr>
              <w:keepNext/>
              <w:keepLines/>
              <w:pBdr>
                <w:top w:val="nil"/>
                <w:left w:val="nil"/>
                <w:bottom w:val="nil"/>
                <w:right w:val="nil"/>
                <w:between w:val="nil"/>
              </w:pBdr>
              <w:jc w:val="both"/>
              <w:rPr>
                <w:sz w:val="22"/>
                <w:szCs w:val="22"/>
              </w:rPr>
            </w:pPr>
            <w:r w:rsidRPr="001D5D9A">
              <w:rPr>
                <w:sz w:val="22"/>
                <w:szCs w:val="22"/>
              </w:rPr>
              <w:t>Kaišiadorių rajono savivaldybės biudžeto lėšomis finansuojamas projektas „Tavo dienų prasmė”</w:t>
            </w:r>
          </w:p>
        </w:tc>
        <w:tc>
          <w:tcPr>
            <w:tcW w:w="4495" w:type="dxa"/>
            <w:tcBorders>
              <w:top w:val="single" w:sz="4" w:space="0" w:color="000000"/>
              <w:bottom w:val="single" w:sz="4" w:space="0" w:color="000000"/>
              <w:right w:val="single" w:sz="4" w:space="0" w:color="000000"/>
            </w:tcBorders>
          </w:tcPr>
          <w:p w:rsidR="00C22113" w:rsidRDefault="006172A5">
            <w:pPr>
              <w:keepNext/>
              <w:keepLines/>
              <w:pBdr>
                <w:top w:val="nil"/>
                <w:left w:val="nil"/>
                <w:bottom w:val="nil"/>
                <w:right w:val="nil"/>
                <w:between w:val="nil"/>
              </w:pBdr>
              <w:rPr>
                <w:color w:val="000000"/>
                <w:sz w:val="24"/>
                <w:szCs w:val="24"/>
              </w:rPr>
            </w:pPr>
            <w:r>
              <w:rPr>
                <w:color w:val="000000"/>
                <w:sz w:val="24"/>
                <w:szCs w:val="24"/>
              </w:rPr>
              <w:t>Projekto rengėja ir vykdytoja</w:t>
            </w:r>
          </w:p>
        </w:tc>
      </w:tr>
      <w:tr w:rsidR="00C22113">
        <w:trPr>
          <w:trHeight w:val="240"/>
        </w:trPr>
        <w:tc>
          <w:tcPr>
            <w:tcW w:w="967" w:type="dxa"/>
            <w:tcBorders>
              <w:top w:val="nil"/>
              <w:left w:val="single" w:sz="4" w:space="0" w:color="000000"/>
            </w:tcBorders>
          </w:tcPr>
          <w:p w:rsidR="00C22113" w:rsidRDefault="006172A5">
            <w:pPr>
              <w:keepNext/>
              <w:keepLines/>
              <w:pBdr>
                <w:top w:val="nil"/>
                <w:left w:val="nil"/>
                <w:bottom w:val="nil"/>
                <w:right w:val="nil"/>
                <w:between w:val="nil"/>
              </w:pBdr>
              <w:jc w:val="both"/>
              <w:rPr>
                <w:rFonts w:ascii="Calibri" w:eastAsia="Calibri" w:hAnsi="Calibri" w:cs="Calibri"/>
                <w:color w:val="000000"/>
                <w:sz w:val="24"/>
                <w:szCs w:val="24"/>
              </w:rPr>
            </w:pPr>
            <w:r>
              <w:rPr>
                <w:rFonts w:ascii="Belleza" w:eastAsia="Belleza" w:hAnsi="Belleza" w:cs="Belleza"/>
                <w:color w:val="000000"/>
                <w:sz w:val="22"/>
                <w:szCs w:val="22"/>
              </w:rPr>
              <w:t>2012-201</w:t>
            </w:r>
            <w:r>
              <w:rPr>
                <w:rFonts w:ascii="Calibri" w:eastAsia="Calibri" w:hAnsi="Calibri" w:cs="Calibri"/>
                <w:color w:val="000000"/>
                <w:sz w:val="22"/>
                <w:szCs w:val="22"/>
              </w:rPr>
              <w:t>5</w:t>
            </w:r>
          </w:p>
        </w:tc>
        <w:tc>
          <w:tcPr>
            <w:tcW w:w="4497" w:type="dxa"/>
            <w:tcBorders>
              <w:top w:val="single" w:sz="4" w:space="0" w:color="000000"/>
              <w:bottom w:val="single" w:sz="4" w:space="0" w:color="000000"/>
            </w:tcBorders>
          </w:tcPr>
          <w:p w:rsidR="00C22113" w:rsidRDefault="006172A5">
            <w:pPr>
              <w:pBdr>
                <w:top w:val="nil"/>
                <w:left w:val="nil"/>
                <w:bottom w:val="nil"/>
                <w:right w:val="nil"/>
                <w:between w:val="nil"/>
              </w:pBdr>
              <w:spacing w:before="40" w:after="40"/>
              <w:jc w:val="both"/>
              <w:rPr>
                <w:color w:val="000000"/>
                <w:sz w:val="24"/>
                <w:szCs w:val="24"/>
              </w:rPr>
            </w:pPr>
            <w:r>
              <w:rPr>
                <w:color w:val="000000"/>
                <w:sz w:val="22"/>
                <w:szCs w:val="22"/>
              </w:rPr>
              <w:t>Nacionalinis ESF lėšomis finansuojamas projektas</w:t>
            </w:r>
            <w:r>
              <w:rPr>
                <w:rFonts w:ascii="Arial" w:eastAsia="Arial" w:hAnsi="Arial" w:cs="Arial"/>
                <w:color w:val="545454"/>
                <w:sz w:val="24"/>
                <w:szCs w:val="24"/>
                <w:highlight w:val="white"/>
              </w:rPr>
              <w:t> </w:t>
            </w:r>
            <w:r>
              <w:rPr>
                <w:color w:val="000000"/>
                <w:sz w:val="22"/>
                <w:szCs w:val="22"/>
              </w:rPr>
              <w:t xml:space="preserve"> „Ugdymo karjerai ir stebėsenos modelių sukūrimas ir plėtra bendrajame lavinime ir profesiniame mokyme“ (</w:t>
            </w:r>
            <w:hyperlink r:id="rId10">
              <w:r>
                <w:rPr>
                  <w:color w:val="000000"/>
                  <w:sz w:val="22"/>
                  <w:szCs w:val="22"/>
                </w:rPr>
                <w:t>Nr. VPI-2.3-ŠMM-01-V-01-002)</w:t>
              </w:r>
            </w:hyperlink>
            <w:r>
              <w:rPr>
                <w:color w:val="000000"/>
                <w:sz w:val="22"/>
                <w:szCs w:val="22"/>
              </w:rPr>
              <w:t xml:space="preserve">. </w:t>
            </w:r>
          </w:p>
        </w:tc>
        <w:tc>
          <w:tcPr>
            <w:tcW w:w="4495" w:type="dxa"/>
            <w:tcBorders>
              <w:top w:val="single" w:sz="4" w:space="0" w:color="000000"/>
              <w:bottom w:val="single" w:sz="4" w:space="0" w:color="000000"/>
              <w:right w:val="single" w:sz="4" w:space="0" w:color="000000"/>
            </w:tcBorders>
          </w:tcPr>
          <w:p w:rsidR="00C22113" w:rsidRDefault="006172A5">
            <w:pPr>
              <w:keepNext/>
              <w:keepLines/>
              <w:pBdr>
                <w:top w:val="nil"/>
                <w:left w:val="nil"/>
                <w:bottom w:val="nil"/>
                <w:right w:val="nil"/>
                <w:between w:val="nil"/>
              </w:pBdr>
              <w:jc w:val="both"/>
              <w:rPr>
                <w:color w:val="000000"/>
                <w:sz w:val="24"/>
                <w:szCs w:val="24"/>
              </w:rPr>
            </w:pPr>
            <w:r>
              <w:rPr>
                <w:color w:val="000000"/>
                <w:sz w:val="24"/>
                <w:szCs w:val="24"/>
              </w:rPr>
              <w:t xml:space="preserve">Šiame projekte dirbau karjeros konsultante, profesinio </w:t>
            </w:r>
            <w:proofErr w:type="spellStart"/>
            <w:r>
              <w:rPr>
                <w:color w:val="000000"/>
                <w:sz w:val="24"/>
                <w:szCs w:val="24"/>
              </w:rPr>
              <w:t>veiklinimo</w:t>
            </w:r>
            <w:proofErr w:type="spellEnd"/>
            <w:r>
              <w:rPr>
                <w:color w:val="000000"/>
                <w:sz w:val="24"/>
                <w:szCs w:val="24"/>
              </w:rPr>
              <w:t xml:space="preserve"> organizatore. Koordinavau karjeros koordinatorių veiklą Kaišiadorių rajone. Buvau atsakinga už projekto veiklų įgyvendinimą, žmogiškuosius išteklius.</w:t>
            </w:r>
          </w:p>
        </w:tc>
      </w:tr>
      <w:tr w:rsidR="00C22113">
        <w:trPr>
          <w:trHeight w:val="240"/>
        </w:trPr>
        <w:tc>
          <w:tcPr>
            <w:tcW w:w="967" w:type="dxa"/>
            <w:tcBorders>
              <w:top w:val="nil"/>
              <w:left w:val="single" w:sz="4" w:space="0" w:color="000000"/>
            </w:tcBorders>
          </w:tcPr>
          <w:p w:rsidR="00C22113" w:rsidRDefault="006172A5">
            <w:pPr>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2012-</w:t>
            </w:r>
          </w:p>
          <w:p w:rsidR="00C22113" w:rsidRDefault="006172A5">
            <w:pPr>
              <w:keepNext/>
              <w:keepLines/>
              <w:pBdr>
                <w:top w:val="nil"/>
                <w:left w:val="nil"/>
                <w:bottom w:val="nil"/>
                <w:right w:val="nil"/>
                <w:between w:val="nil"/>
              </w:pBdr>
              <w:jc w:val="both"/>
              <w:rPr>
                <w:rFonts w:ascii="Belleza" w:eastAsia="Belleza" w:hAnsi="Belleza" w:cs="Belleza"/>
                <w:color w:val="000000"/>
                <w:sz w:val="22"/>
                <w:szCs w:val="22"/>
              </w:rPr>
            </w:pPr>
            <w:r>
              <w:rPr>
                <w:rFonts w:ascii="Calibri" w:eastAsia="Calibri" w:hAnsi="Calibri" w:cs="Calibri"/>
                <w:color w:val="000000"/>
                <w:sz w:val="22"/>
                <w:szCs w:val="22"/>
              </w:rPr>
              <w:t>2013</w:t>
            </w:r>
          </w:p>
        </w:tc>
        <w:tc>
          <w:tcPr>
            <w:tcW w:w="4497" w:type="dxa"/>
            <w:tcBorders>
              <w:top w:val="single" w:sz="4" w:space="0" w:color="000000"/>
              <w:bottom w:val="single" w:sz="4" w:space="0" w:color="000000"/>
            </w:tcBorders>
          </w:tcPr>
          <w:p w:rsidR="00C22113" w:rsidRDefault="006172A5">
            <w:pPr>
              <w:pBdr>
                <w:top w:val="nil"/>
                <w:left w:val="nil"/>
                <w:bottom w:val="nil"/>
                <w:right w:val="nil"/>
                <w:between w:val="nil"/>
              </w:pBdr>
              <w:spacing w:before="40" w:after="40"/>
              <w:jc w:val="both"/>
              <w:rPr>
                <w:color w:val="000000"/>
                <w:sz w:val="22"/>
                <w:szCs w:val="22"/>
              </w:rPr>
            </w:pPr>
            <w:r>
              <w:rPr>
                <w:color w:val="000000"/>
                <w:sz w:val="24"/>
                <w:szCs w:val="24"/>
              </w:rPr>
              <w:t>Kaišiadorių rajono savivaldybės biudžeto lėšomis finansuojamas projektas „Planuokime karjerą“</w:t>
            </w:r>
          </w:p>
        </w:tc>
        <w:tc>
          <w:tcPr>
            <w:tcW w:w="4495" w:type="dxa"/>
            <w:tcBorders>
              <w:top w:val="single" w:sz="4" w:space="0" w:color="000000"/>
              <w:bottom w:val="single" w:sz="4" w:space="0" w:color="000000"/>
              <w:right w:val="single" w:sz="4" w:space="0" w:color="000000"/>
            </w:tcBorders>
          </w:tcPr>
          <w:p w:rsidR="00C22113" w:rsidRDefault="006172A5">
            <w:pPr>
              <w:keepNext/>
              <w:keepLines/>
              <w:pBdr>
                <w:top w:val="nil"/>
                <w:left w:val="nil"/>
                <w:bottom w:val="nil"/>
                <w:right w:val="nil"/>
                <w:between w:val="nil"/>
              </w:pBdr>
              <w:rPr>
                <w:color w:val="000000"/>
                <w:sz w:val="24"/>
                <w:szCs w:val="24"/>
              </w:rPr>
            </w:pPr>
            <w:r>
              <w:rPr>
                <w:color w:val="000000"/>
                <w:sz w:val="24"/>
                <w:szCs w:val="24"/>
              </w:rPr>
              <w:t>Projekto rengėja ir vykdytoja</w:t>
            </w:r>
          </w:p>
        </w:tc>
      </w:tr>
      <w:tr w:rsidR="00C22113">
        <w:trPr>
          <w:trHeight w:val="240"/>
        </w:trPr>
        <w:tc>
          <w:tcPr>
            <w:tcW w:w="967" w:type="dxa"/>
            <w:tcBorders>
              <w:top w:val="nil"/>
              <w:left w:val="single" w:sz="4" w:space="0" w:color="000000"/>
            </w:tcBorders>
          </w:tcPr>
          <w:p w:rsidR="00C22113" w:rsidRDefault="006172A5">
            <w:pPr>
              <w:keepNext/>
              <w:keepLines/>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2011-2014</w:t>
            </w:r>
          </w:p>
        </w:tc>
        <w:tc>
          <w:tcPr>
            <w:tcW w:w="4497" w:type="dxa"/>
            <w:tcBorders>
              <w:top w:val="single" w:sz="4" w:space="0" w:color="000000"/>
              <w:bottom w:val="single" w:sz="4" w:space="0" w:color="000000"/>
            </w:tcBorders>
          </w:tcPr>
          <w:p w:rsidR="00C22113" w:rsidRDefault="006172A5">
            <w:pPr>
              <w:pBdr>
                <w:top w:val="nil"/>
                <w:left w:val="nil"/>
                <w:bottom w:val="nil"/>
                <w:right w:val="nil"/>
                <w:between w:val="nil"/>
              </w:pBdr>
              <w:spacing w:before="40" w:after="40"/>
              <w:jc w:val="both"/>
              <w:rPr>
                <w:color w:val="000000"/>
                <w:sz w:val="22"/>
                <w:szCs w:val="22"/>
              </w:rPr>
            </w:pPr>
            <w:r>
              <w:rPr>
                <w:color w:val="000000"/>
                <w:sz w:val="22"/>
                <w:szCs w:val="22"/>
              </w:rPr>
              <w:t>Nacionalinis ESF lėšomis finansuojamas projektas  „Pradinio ugdymo tobulinimas“ (VP1–2.2-ŠMM-02-V-02–003)</w:t>
            </w:r>
          </w:p>
        </w:tc>
        <w:tc>
          <w:tcPr>
            <w:tcW w:w="4495" w:type="dxa"/>
            <w:tcBorders>
              <w:top w:val="single" w:sz="4" w:space="0" w:color="000000"/>
              <w:bottom w:val="single" w:sz="4" w:space="0" w:color="000000"/>
              <w:right w:val="single" w:sz="4" w:space="0" w:color="000000"/>
            </w:tcBorders>
          </w:tcPr>
          <w:p w:rsidR="00C22113" w:rsidRDefault="006172A5">
            <w:pPr>
              <w:keepNext/>
              <w:keepLines/>
              <w:pBdr>
                <w:top w:val="nil"/>
                <w:left w:val="nil"/>
                <w:bottom w:val="nil"/>
                <w:right w:val="nil"/>
                <w:between w:val="nil"/>
              </w:pBdr>
              <w:rPr>
                <w:color w:val="000000"/>
                <w:sz w:val="24"/>
                <w:szCs w:val="24"/>
              </w:rPr>
            </w:pPr>
            <w:r>
              <w:rPr>
                <w:color w:val="000000"/>
                <w:sz w:val="24"/>
                <w:szCs w:val="24"/>
              </w:rPr>
              <w:t>Mokymų dalyvė</w:t>
            </w:r>
          </w:p>
        </w:tc>
      </w:tr>
      <w:tr w:rsidR="00C22113">
        <w:trPr>
          <w:trHeight w:val="260"/>
        </w:trPr>
        <w:tc>
          <w:tcPr>
            <w:tcW w:w="967" w:type="dxa"/>
            <w:tcBorders>
              <w:left w:val="single" w:sz="4" w:space="0" w:color="000000"/>
              <w:bottom w:val="single" w:sz="4" w:space="0" w:color="000000"/>
            </w:tcBorders>
          </w:tcPr>
          <w:p w:rsidR="00C22113" w:rsidRDefault="006172A5">
            <w:pPr>
              <w:pBdr>
                <w:top w:val="nil"/>
                <w:left w:val="nil"/>
                <w:bottom w:val="nil"/>
                <w:right w:val="nil"/>
                <w:between w:val="nil"/>
              </w:pBdr>
              <w:jc w:val="both"/>
              <w:rPr>
                <w:color w:val="000000"/>
                <w:sz w:val="24"/>
                <w:szCs w:val="24"/>
              </w:rPr>
            </w:pPr>
            <w:r>
              <w:rPr>
                <w:rFonts w:ascii="Belleza" w:eastAsia="Belleza" w:hAnsi="Belleza" w:cs="Belleza"/>
                <w:color w:val="000000"/>
                <w:sz w:val="22"/>
                <w:szCs w:val="22"/>
              </w:rPr>
              <w:t xml:space="preserve">2011-2012 </w:t>
            </w:r>
          </w:p>
        </w:tc>
        <w:tc>
          <w:tcPr>
            <w:tcW w:w="4497" w:type="dxa"/>
            <w:tcBorders>
              <w:top w:val="single" w:sz="4" w:space="0" w:color="000000"/>
              <w:bottom w:val="single" w:sz="4" w:space="0" w:color="000000"/>
            </w:tcBorders>
          </w:tcPr>
          <w:p w:rsidR="00C22113" w:rsidRDefault="006172A5">
            <w:pPr>
              <w:pBdr>
                <w:top w:val="nil"/>
                <w:left w:val="nil"/>
                <w:bottom w:val="nil"/>
                <w:right w:val="nil"/>
                <w:between w:val="nil"/>
              </w:pBdr>
              <w:rPr>
                <w:color w:val="000000"/>
                <w:sz w:val="24"/>
                <w:szCs w:val="24"/>
              </w:rPr>
            </w:pPr>
            <w:r>
              <w:rPr>
                <w:color w:val="000000"/>
                <w:sz w:val="22"/>
                <w:szCs w:val="22"/>
              </w:rPr>
              <w:t>Nacionalinis ESF </w:t>
            </w:r>
            <w:r>
              <w:rPr>
                <w:rFonts w:ascii="Belleza" w:eastAsia="Belleza" w:hAnsi="Belleza" w:cs="Belleza"/>
                <w:color w:val="000000"/>
                <w:sz w:val="22"/>
                <w:szCs w:val="22"/>
              </w:rPr>
              <w:t xml:space="preserve">lėšomis </w:t>
            </w:r>
            <w:r>
              <w:rPr>
                <w:color w:val="000000"/>
                <w:sz w:val="22"/>
                <w:szCs w:val="22"/>
              </w:rPr>
              <w:t>finansuojamas projektas</w:t>
            </w:r>
            <w:r>
              <w:rPr>
                <w:rFonts w:ascii="Arial" w:eastAsia="Arial" w:hAnsi="Arial" w:cs="Arial"/>
                <w:color w:val="545454"/>
                <w:sz w:val="22"/>
                <w:szCs w:val="22"/>
                <w:highlight w:val="white"/>
              </w:rPr>
              <w:t> </w:t>
            </w:r>
            <w:r>
              <w:rPr>
                <w:rFonts w:ascii="Belleza" w:eastAsia="Belleza" w:hAnsi="Belleza" w:cs="Belleza"/>
                <w:color w:val="000000"/>
                <w:sz w:val="22"/>
                <w:szCs w:val="22"/>
              </w:rPr>
              <w:t xml:space="preserve"> „Pedagogų kvalifikacijos tobulinimo ir perkvalifikavimo sistemos plėtra“</w:t>
            </w:r>
          </w:p>
        </w:tc>
        <w:tc>
          <w:tcPr>
            <w:tcW w:w="4495" w:type="dxa"/>
            <w:tcBorders>
              <w:top w:val="single" w:sz="4" w:space="0" w:color="000000"/>
              <w:bottom w:val="single" w:sz="4" w:space="0" w:color="000000"/>
              <w:right w:val="single" w:sz="4" w:space="0" w:color="000000"/>
            </w:tcBorders>
          </w:tcPr>
          <w:p w:rsidR="00C22113" w:rsidRPr="00C55A8E" w:rsidRDefault="006172A5" w:rsidP="00C55A8E">
            <w:pPr>
              <w:pBdr>
                <w:top w:val="nil"/>
                <w:left w:val="nil"/>
                <w:bottom w:val="nil"/>
                <w:right w:val="nil"/>
                <w:between w:val="nil"/>
              </w:pBdr>
              <w:spacing w:before="40" w:after="40"/>
              <w:jc w:val="both"/>
              <w:rPr>
                <w:color w:val="000000"/>
                <w:sz w:val="22"/>
                <w:szCs w:val="22"/>
              </w:rPr>
            </w:pPr>
            <w:r>
              <w:rPr>
                <w:color w:val="000000"/>
                <w:sz w:val="22"/>
                <w:szCs w:val="22"/>
              </w:rPr>
              <w:t>Pagal „Paramos kolegai“ modelio programą vedžiau mokymus būsimiems mokytojų patarėjams (</w:t>
            </w:r>
            <w:proofErr w:type="spellStart"/>
            <w:r>
              <w:rPr>
                <w:color w:val="000000"/>
                <w:sz w:val="22"/>
                <w:szCs w:val="22"/>
              </w:rPr>
              <w:t>coacher`ams</w:t>
            </w:r>
            <w:proofErr w:type="spellEnd"/>
            <w:r>
              <w:rPr>
                <w:color w:val="000000"/>
                <w:sz w:val="22"/>
                <w:szCs w:val="22"/>
              </w:rPr>
              <w:t>) 2011 m. rugsėjo – lapkričio mėn.</w:t>
            </w:r>
            <w:bookmarkStart w:id="0" w:name="_GoBack"/>
            <w:bookmarkEnd w:id="0"/>
          </w:p>
        </w:tc>
      </w:tr>
      <w:tr w:rsidR="00C22113">
        <w:trPr>
          <w:trHeight w:val="120"/>
        </w:trPr>
        <w:tc>
          <w:tcPr>
            <w:tcW w:w="967" w:type="dxa"/>
            <w:tcBorders>
              <w:top w:val="single" w:sz="4" w:space="0" w:color="000000"/>
              <w:left w:val="single" w:sz="4" w:space="0" w:color="000000"/>
              <w:bottom w:val="single" w:sz="4" w:space="0" w:color="000000"/>
            </w:tcBorders>
          </w:tcPr>
          <w:p w:rsidR="00C22113" w:rsidRDefault="006172A5">
            <w:pPr>
              <w:pBdr>
                <w:top w:val="nil"/>
                <w:left w:val="nil"/>
                <w:bottom w:val="nil"/>
                <w:right w:val="nil"/>
                <w:between w:val="nil"/>
              </w:pBdr>
              <w:jc w:val="both"/>
              <w:rPr>
                <w:color w:val="000000"/>
                <w:sz w:val="24"/>
                <w:szCs w:val="24"/>
              </w:rPr>
            </w:pPr>
            <w:r>
              <w:rPr>
                <w:rFonts w:ascii="Belleza" w:eastAsia="Belleza" w:hAnsi="Belleza" w:cs="Belleza"/>
                <w:color w:val="000000"/>
                <w:sz w:val="22"/>
                <w:szCs w:val="22"/>
              </w:rPr>
              <w:t>2011-2012</w:t>
            </w:r>
          </w:p>
        </w:tc>
        <w:tc>
          <w:tcPr>
            <w:tcW w:w="4497" w:type="dxa"/>
            <w:tcBorders>
              <w:top w:val="single" w:sz="4" w:space="0" w:color="000000"/>
              <w:bottom w:val="single" w:sz="4" w:space="0" w:color="000000"/>
            </w:tcBorders>
          </w:tcPr>
          <w:p w:rsidR="00C22113" w:rsidRDefault="006172A5">
            <w:pPr>
              <w:pBdr>
                <w:top w:val="nil"/>
                <w:left w:val="nil"/>
                <w:bottom w:val="nil"/>
                <w:right w:val="nil"/>
                <w:between w:val="nil"/>
              </w:pBdr>
              <w:rPr>
                <w:color w:val="000000"/>
                <w:sz w:val="24"/>
                <w:szCs w:val="24"/>
              </w:rPr>
            </w:pPr>
            <w:r>
              <w:rPr>
                <w:rFonts w:ascii="Belleza" w:eastAsia="Belleza" w:hAnsi="Belleza" w:cs="Belleza"/>
                <w:color w:val="000000"/>
                <w:sz w:val="22"/>
                <w:szCs w:val="22"/>
              </w:rPr>
              <w:t xml:space="preserve">ESF lėšomis finansuojamas projektas </w:t>
            </w:r>
            <w:r>
              <w:rPr>
                <w:rFonts w:ascii="Belleza" w:eastAsia="Belleza" w:hAnsi="Belleza" w:cs="Belleza"/>
                <w:smallCaps/>
                <w:color w:val="000000"/>
                <w:sz w:val="22"/>
                <w:szCs w:val="22"/>
              </w:rPr>
              <w:t>„M</w:t>
            </w:r>
            <w:r>
              <w:rPr>
                <w:rFonts w:ascii="Belleza" w:eastAsia="Belleza" w:hAnsi="Belleza" w:cs="Belleza"/>
                <w:color w:val="000000"/>
                <w:sz w:val="22"/>
                <w:szCs w:val="22"/>
              </w:rPr>
              <w:t xml:space="preserve">okyklos bendruomenės bendradarbiavimo </w:t>
            </w:r>
            <w:r>
              <w:rPr>
                <w:rFonts w:ascii="Belleza" w:eastAsia="Belleza" w:hAnsi="Belleza" w:cs="Belleza"/>
                <w:color w:val="000000"/>
                <w:sz w:val="22"/>
                <w:szCs w:val="22"/>
              </w:rPr>
              <w:lastRenderedPageBreak/>
              <w:t>formų plėtra pietryčių, vidurio, šiaurės ir šiaurės rytų Lietuvos regionų mokyklose“ (Nr. VP1-2.2-ŠMM-05-K-01-034)</w:t>
            </w:r>
          </w:p>
        </w:tc>
        <w:tc>
          <w:tcPr>
            <w:tcW w:w="4495" w:type="dxa"/>
            <w:tcBorders>
              <w:top w:val="single" w:sz="4" w:space="0" w:color="000000"/>
              <w:bottom w:val="single" w:sz="4" w:space="0" w:color="000000"/>
              <w:right w:val="single" w:sz="4" w:space="0" w:color="000000"/>
            </w:tcBorders>
          </w:tcPr>
          <w:p w:rsidR="00C22113" w:rsidRDefault="006172A5">
            <w:pPr>
              <w:pBdr>
                <w:top w:val="nil"/>
                <w:left w:val="nil"/>
                <w:bottom w:val="nil"/>
                <w:right w:val="nil"/>
                <w:between w:val="nil"/>
              </w:pBdr>
              <w:rPr>
                <w:color w:val="000000"/>
                <w:sz w:val="24"/>
                <w:szCs w:val="24"/>
              </w:rPr>
            </w:pPr>
            <w:r>
              <w:rPr>
                <w:rFonts w:ascii="Belleza" w:eastAsia="Belleza" w:hAnsi="Belleza" w:cs="Belleza"/>
                <w:color w:val="000000"/>
                <w:sz w:val="22"/>
                <w:szCs w:val="22"/>
              </w:rPr>
              <w:lastRenderedPageBreak/>
              <w:t>Administravau ir įgyvendinau numatytas veiklas Kaišiadorių rajone</w:t>
            </w:r>
          </w:p>
        </w:tc>
      </w:tr>
      <w:tr w:rsidR="00C22113">
        <w:trPr>
          <w:trHeight w:val="120"/>
        </w:trPr>
        <w:tc>
          <w:tcPr>
            <w:tcW w:w="967" w:type="dxa"/>
            <w:tcBorders>
              <w:top w:val="single" w:sz="4" w:space="0" w:color="000000"/>
              <w:left w:val="single" w:sz="4" w:space="0" w:color="000000"/>
              <w:bottom w:val="single" w:sz="4" w:space="0" w:color="000000"/>
            </w:tcBorders>
          </w:tcPr>
          <w:p w:rsidR="00C22113" w:rsidRDefault="006172A5">
            <w:pPr>
              <w:pBdr>
                <w:top w:val="nil"/>
                <w:left w:val="nil"/>
                <w:bottom w:val="nil"/>
                <w:right w:val="nil"/>
                <w:between w:val="nil"/>
              </w:pBdr>
              <w:jc w:val="both"/>
              <w:rPr>
                <w:rFonts w:ascii="Belleza" w:eastAsia="Belleza" w:hAnsi="Belleza" w:cs="Belleza"/>
                <w:color w:val="000000"/>
                <w:sz w:val="22"/>
                <w:szCs w:val="22"/>
              </w:rPr>
            </w:pPr>
            <w:r>
              <w:rPr>
                <w:rFonts w:ascii="Belleza" w:eastAsia="Belleza" w:hAnsi="Belleza" w:cs="Belleza"/>
                <w:color w:val="000000"/>
                <w:sz w:val="22"/>
                <w:szCs w:val="22"/>
              </w:rPr>
              <w:lastRenderedPageBreak/>
              <w:t>2007</w:t>
            </w:r>
          </w:p>
        </w:tc>
        <w:tc>
          <w:tcPr>
            <w:tcW w:w="4497" w:type="dxa"/>
            <w:tcBorders>
              <w:top w:val="single" w:sz="4" w:space="0" w:color="000000"/>
              <w:bottom w:val="single" w:sz="4" w:space="0" w:color="000000"/>
            </w:tcBorders>
          </w:tcPr>
          <w:p w:rsidR="00C22113" w:rsidRDefault="006172A5">
            <w:pPr>
              <w:pBdr>
                <w:top w:val="nil"/>
                <w:left w:val="nil"/>
                <w:bottom w:val="nil"/>
                <w:right w:val="nil"/>
                <w:between w:val="nil"/>
              </w:pBdr>
              <w:rPr>
                <w:rFonts w:ascii="Belleza" w:eastAsia="Belleza" w:hAnsi="Belleza" w:cs="Belleza"/>
                <w:color w:val="000000"/>
                <w:sz w:val="22"/>
                <w:szCs w:val="22"/>
              </w:rPr>
            </w:pPr>
            <w:r>
              <w:rPr>
                <w:color w:val="000000"/>
                <w:sz w:val="22"/>
                <w:szCs w:val="22"/>
              </w:rPr>
              <w:t>Nacionalinis ESF </w:t>
            </w:r>
            <w:r>
              <w:rPr>
                <w:rFonts w:ascii="Belleza" w:eastAsia="Belleza" w:hAnsi="Belleza" w:cs="Belleza"/>
                <w:color w:val="000000"/>
                <w:sz w:val="22"/>
                <w:szCs w:val="22"/>
              </w:rPr>
              <w:t xml:space="preserve">lėšomis </w:t>
            </w:r>
            <w:r>
              <w:rPr>
                <w:color w:val="000000"/>
                <w:sz w:val="22"/>
                <w:szCs w:val="22"/>
              </w:rPr>
              <w:t>finansuojamas projektas</w:t>
            </w:r>
            <w:r>
              <w:rPr>
                <w:rFonts w:ascii="Arial" w:eastAsia="Arial" w:hAnsi="Arial" w:cs="Arial"/>
                <w:color w:val="545454"/>
                <w:sz w:val="22"/>
                <w:szCs w:val="22"/>
                <w:highlight w:val="white"/>
              </w:rPr>
              <w:t> </w:t>
            </w:r>
            <w:r>
              <w:rPr>
                <w:rFonts w:ascii="Belleza" w:eastAsia="Belleza" w:hAnsi="Belleza" w:cs="Belleza"/>
                <w:color w:val="000000"/>
                <w:sz w:val="22"/>
                <w:szCs w:val="22"/>
              </w:rPr>
              <w:t xml:space="preserve"> „Mokytojų kvalifikacijos tobulinimo pertvarka“</w:t>
            </w:r>
          </w:p>
        </w:tc>
        <w:tc>
          <w:tcPr>
            <w:tcW w:w="4495" w:type="dxa"/>
            <w:tcBorders>
              <w:top w:val="single" w:sz="4" w:space="0" w:color="000000"/>
              <w:bottom w:val="single" w:sz="4" w:space="0" w:color="000000"/>
              <w:right w:val="single" w:sz="4" w:space="0" w:color="000000"/>
            </w:tcBorders>
          </w:tcPr>
          <w:p w:rsidR="00C22113" w:rsidRDefault="006172A5">
            <w:pPr>
              <w:pBdr>
                <w:top w:val="nil"/>
                <w:left w:val="nil"/>
                <w:bottom w:val="nil"/>
                <w:right w:val="nil"/>
                <w:between w:val="nil"/>
              </w:pBdr>
              <w:rPr>
                <w:rFonts w:ascii="Belleza" w:eastAsia="Belleza" w:hAnsi="Belleza" w:cs="Belleza"/>
                <w:color w:val="000000"/>
                <w:sz w:val="22"/>
                <w:szCs w:val="22"/>
              </w:rPr>
            </w:pPr>
            <w:r>
              <w:rPr>
                <w:rFonts w:ascii="Belleza" w:eastAsia="Belleza" w:hAnsi="Belleza" w:cs="Belleza"/>
                <w:color w:val="000000"/>
                <w:sz w:val="22"/>
                <w:szCs w:val="22"/>
              </w:rPr>
              <w:t>Seminarų organizavimas Kaišiadorių rajone</w:t>
            </w:r>
          </w:p>
        </w:tc>
      </w:tr>
      <w:tr w:rsidR="00C22113">
        <w:trPr>
          <w:trHeight w:val="120"/>
        </w:trPr>
        <w:tc>
          <w:tcPr>
            <w:tcW w:w="967" w:type="dxa"/>
            <w:tcBorders>
              <w:top w:val="single" w:sz="4" w:space="0" w:color="000000"/>
              <w:left w:val="single" w:sz="4" w:space="0" w:color="000000"/>
              <w:bottom w:val="single" w:sz="4" w:space="0" w:color="000000"/>
            </w:tcBorders>
          </w:tcPr>
          <w:p w:rsidR="00C22113" w:rsidRDefault="006172A5">
            <w:pPr>
              <w:pBdr>
                <w:top w:val="nil"/>
                <w:left w:val="nil"/>
                <w:bottom w:val="nil"/>
                <w:right w:val="nil"/>
                <w:between w:val="nil"/>
              </w:pBdr>
              <w:jc w:val="both"/>
              <w:rPr>
                <w:rFonts w:ascii="Belleza" w:eastAsia="Belleza" w:hAnsi="Belleza" w:cs="Belleza"/>
                <w:color w:val="000000"/>
                <w:sz w:val="22"/>
                <w:szCs w:val="22"/>
              </w:rPr>
            </w:pPr>
            <w:r>
              <w:rPr>
                <w:rFonts w:ascii="Belleza" w:eastAsia="Belleza" w:hAnsi="Belleza" w:cs="Belleza"/>
                <w:color w:val="000000"/>
                <w:sz w:val="22"/>
                <w:szCs w:val="22"/>
              </w:rPr>
              <w:t>2006 – 2008</w:t>
            </w:r>
          </w:p>
        </w:tc>
        <w:tc>
          <w:tcPr>
            <w:tcW w:w="4497" w:type="dxa"/>
            <w:tcBorders>
              <w:top w:val="single" w:sz="4" w:space="0" w:color="000000"/>
              <w:bottom w:val="single" w:sz="4" w:space="0" w:color="000000"/>
            </w:tcBorders>
          </w:tcPr>
          <w:p w:rsidR="00C22113" w:rsidRDefault="006172A5">
            <w:pPr>
              <w:pBdr>
                <w:top w:val="nil"/>
                <w:left w:val="nil"/>
                <w:bottom w:val="nil"/>
                <w:right w:val="nil"/>
                <w:between w:val="nil"/>
              </w:pBdr>
              <w:rPr>
                <w:rFonts w:ascii="Belleza" w:eastAsia="Belleza" w:hAnsi="Belleza" w:cs="Belleza"/>
                <w:color w:val="000000"/>
                <w:sz w:val="22"/>
                <w:szCs w:val="22"/>
              </w:rPr>
            </w:pPr>
            <w:r>
              <w:rPr>
                <w:color w:val="000000"/>
                <w:sz w:val="22"/>
                <w:szCs w:val="22"/>
              </w:rPr>
              <w:t>Nacionalinis ESF </w:t>
            </w:r>
            <w:r>
              <w:rPr>
                <w:rFonts w:ascii="Belleza" w:eastAsia="Belleza" w:hAnsi="Belleza" w:cs="Belleza"/>
                <w:color w:val="000000"/>
                <w:sz w:val="22"/>
                <w:szCs w:val="22"/>
              </w:rPr>
              <w:t xml:space="preserve">lėšomis </w:t>
            </w:r>
            <w:r>
              <w:rPr>
                <w:color w:val="000000"/>
                <w:sz w:val="22"/>
                <w:szCs w:val="22"/>
              </w:rPr>
              <w:t>finansuojamas projektas</w:t>
            </w:r>
            <w:r>
              <w:rPr>
                <w:rFonts w:ascii="Arial" w:eastAsia="Arial" w:hAnsi="Arial" w:cs="Arial"/>
                <w:color w:val="545454"/>
                <w:sz w:val="22"/>
                <w:szCs w:val="22"/>
                <w:highlight w:val="white"/>
              </w:rPr>
              <w:t> </w:t>
            </w:r>
            <w:r>
              <w:rPr>
                <w:rFonts w:ascii="Belleza" w:eastAsia="Belleza" w:hAnsi="Belleza" w:cs="Belleza"/>
                <w:color w:val="000000"/>
                <w:sz w:val="22"/>
                <w:szCs w:val="22"/>
              </w:rPr>
              <w:t xml:space="preserve"> „Profesinio orientavimo sistemos sukūrimas ir diegimas“</w:t>
            </w:r>
          </w:p>
        </w:tc>
        <w:tc>
          <w:tcPr>
            <w:tcW w:w="4495" w:type="dxa"/>
            <w:tcBorders>
              <w:top w:val="single" w:sz="4" w:space="0" w:color="000000"/>
              <w:bottom w:val="single" w:sz="4" w:space="0" w:color="000000"/>
              <w:right w:val="single" w:sz="4" w:space="0" w:color="000000"/>
            </w:tcBorders>
          </w:tcPr>
          <w:p w:rsidR="00C22113" w:rsidRDefault="006172A5">
            <w:pPr>
              <w:pBdr>
                <w:top w:val="nil"/>
                <w:left w:val="nil"/>
                <w:bottom w:val="nil"/>
                <w:right w:val="nil"/>
                <w:between w:val="nil"/>
              </w:pBdr>
              <w:rPr>
                <w:rFonts w:ascii="Belleza" w:eastAsia="Belleza" w:hAnsi="Belleza" w:cs="Belleza"/>
                <w:color w:val="000000"/>
                <w:sz w:val="22"/>
                <w:szCs w:val="22"/>
              </w:rPr>
            </w:pPr>
            <w:r>
              <w:rPr>
                <w:rFonts w:ascii="Belleza" w:eastAsia="Belleza" w:hAnsi="Belleza" w:cs="Belleza"/>
                <w:color w:val="000000"/>
                <w:sz w:val="22"/>
                <w:szCs w:val="22"/>
              </w:rPr>
              <w:t>Vykdžiau ir dalyvavau įvairiose projekto veiklose bei vedžiau mokymus PIT darbuotojams</w:t>
            </w:r>
          </w:p>
        </w:tc>
      </w:tr>
      <w:tr w:rsidR="00C22113">
        <w:trPr>
          <w:trHeight w:val="120"/>
        </w:trPr>
        <w:tc>
          <w:tcPr>
            <w:tcW w:w="967" w:type="dxa"/>
            <w:tcBorders>
              <w:top w:val="single" w:sz="4" w:space="0" w:color="000000"/>
              <w:left w:val="single" w:sz="4" w:space="0" w:color="000000"/>
              <w:bottom w:val="single" w:sz="4" w:space="0" w:color="000000"/>
            </w:tcBorders>
          </w:tcPr>
          <w:p w:rsidR="00C22113" w:rsidRDefault="006172A5">
            <w:pPr>
              <w:pBdr>
                <w:top w:val="nil"/>
                <w:left w:val="nil"/>
                <w:bottom w:val="nil"/>
                <w:right w:val="nil"/>
                <w:between w:val="nil"/>
              </w:pBdr>
              <w:jc w:val="both"/>
              <w:rPr>
                <w:rFonts w:ascii="Belleza" w:eastAsia="Belleza" w:hAnsi="Belleza" w:cs="Belleza"/>
                <w:color w:val="000000"/>
                <w:sz w:val="22"/>
                <w:szCs w:val="22"/>
              </w:rPr>
            </w:pPr>
            <w:r>
              <w:rPr>
                <w:rFonts w:ascii="Belleza" w:eastAsia="Belleza" w:hAnsi="Belleza" w:cs="Belleza"/>
                <w:color w:val="000000"/>
                <w:sz w:val="22"/>
                <w:szCs w:val="22"/>
              </w:rPr>
              <w:t>2002</w:t>
            </w:r>
          </w:p>
        </w:tc>
        <w:tc>
          <w:tcPr>
            <w:tcW w:w="4497" w:type="dxa"/>
            <w:tcBorders>
              <w:top w:val="single" w:sz="4" w:space="0" w:color="000000"/>
              <w:bottom w:val="single" w:sz="4" w:space="0" w:color="000000"/>
            </w:tcBorders>
          </w:tcPr>
          <w:p w:rsidR="00C22113" w:rsidRDefault="006172A5">
            <w:pPr>
              <w:pBdr>
                <w:top w:val="nil"/>
                <w:left w:val="nil"/>
                <w:bottom w:val="nil"/>
                <w:right w:val="nil"/>
                <w:between w:val="nil"/>
              </w:pBdr>
              <w:rPr>
                <w:rFonts w:ascii="Belleza" w:eastAsia="Belleza" w:hAnsi="Belleza" w:cs="Belleza"/>
                <w:color w:val="000000"/>
                <w:sz w:val="22"/>
                <w:szCs w:val="22"/>
              </w:rPr>
            </w:pPr>
            <w:r>
              <w:rPr>
                <w:rFonts w:ascii="Belleza" w:eastAsia="Belleza" w:hAnsi="Belleza" w:cs="Belleza"/>
                <w:color w:val="000000"/>
                <w:sz w:val="22"/>
                <w:szCs w:val="22"/>
              </w:rPr>
              <w:t>Ugdymo inovacijų centro projektas „Priešmokyklinių grupių aplinkos kūrimas ir stiprinimas“</w:t>
            </w:r>
          </w:p>
        </w:tc>
        <w:tc>
          <w:tcPr>
            <w:tcW w:w="4495" w:type="dxa"/>
            <w:tcBorders>
              <w:top w:val="single" w:sz="4" w:space="0" w:color="000000"/>
              <w:bottom w:val="single" w:sz="4" w:space="0" w:color="000000"/>
              <w:right w:val="single" w:sz="4" w:space="0" w:color="000000"/>
            </w:tcBorders>
          </w:tcPr>
          <w:p w:rsidR="00C22113" w:rsidRDefault="006172A5">
            <w:pPr>
              <w:pBdr>
                <w:top w:val="nil"/>
                <w:left w:val="nil"/>
                <w:bottom w:val="nil"/>
                <w:right w:val="nil"/>
                <w:between w:val="nil"/>
              </w:pBdr>
              <w:rPr>
                <w:rFonts w:ascii="Belleza" w:eastAsia="Belleza" w:hAnsi="Belleza" w:cs="Belleza"/>
                <w:color w:val="000000"/>
                <w:sz w:val="22"/>
                <w:szCs w:val="22"/>
              </w:rPr>
            </w:pPr>
            <w:r>
              <w:rPr>
                <w:rFonts w:ascii="Belleza" w:eastAsia="Belleza" w:hAnsi="Belleza" w:cs="Belleza"/>
                <w:color w:val="000000"/>
                <w:sz w:val="22"/>
                <w:szCs w:val="22"/>
              </w:rPr>
              <w:t>Kūriau ir vykdžiau šį projektą</w:t>
            </w:r>
          </w:p>
        </w:tc>
      </w:tr>
      <w:tr w:rsidR="00C22113">
        <w:trPr>
          <w:trHeight w:val="120"/>
        </w:trPr>
        <w:tc>
          <w:tcPr>
            <w:tcW w:w="967" w:type="dxa"/>
            <w:tcBorders>
              <w:top w:val="single" w:sz="4" w:space="0" w:color="000000"/>
              <w:left w:val="single" w:sz="4" w:space="0" w:color="000000"/>
              <w:bottom w:val="single" w:sz="4" w:space="0" w:color="000000"/>
            </w:tcBorders>
          </w:tcPr>
          <w:p w:rsidR="00C22113" w:rsidRDefault="006172A5">
            <w:pPr>
              <w:pBdr>
                <w:top w:val="nil"/>
                <w:left w:val="nil"/>
                <w:bottom w:val="nil"/>
                <w:right w:val="nil"/>
                <w:between w:val="nil"/>
              </w:pBdr>
              <w:jc w:val="both"/>
              <w:rPr>
                <w:rFonts w:ascii="Belleza" w:eastAsia="Belleza" w:hAnsi="Belleza" w:cs="Belleza"/>
                <w:color w:val="000000"/>
                <w:sz w:val="22"/>
                <w:szCs w:val="22"/>
              </w:rPr>
            </w:pPr>
            <w:r>
              <w:rPr>
                <w:rFonts w:ascii="Belleza" w:eastAsia="Belleza" w:hAnsi="Belleza" w:cs="Belleza"/>
                <w:color w:val="000000"/>
                <w:sz w:val="22"/>
                <w:szCs w:val="22"/>
              </w:rPr>
              <w:t>2004</w:t>
            </w:r>
          </w:p>
        </w:tc>
        <w:tc>
          <w:tcPr>
            <w:tcW w:w="4497" w:type="dxa"/>
            <w:tcBorders>
              <w:top w:val="single" w:sz="4" w:space="0" w:color="000000"/>
              <w:bottom w:val="single" w:sz="4" w:space="0" w:color="000000"/>
            </w:tcBorders>
          </w:tcPr>
          <w:p w:rsidR="00C22113" w:rsidRDefault="006172A5">
            <w:pPr>
              <w:pBdr>
                <w:top w:val="nil"/>
                <w:left w:val="nil"/>
                <w:bottom w:val="nil"/>
                <w:right w:val="nil"/>
                <w:between w:val="nil"/>
              </w:pBdr>
              <w:rPr>
                <w:rFonts w:ascii="Belleza" w:eastAsia="Belleza" w:hAnsi="Belleza" w:cs="Belleza"/>
                <w:color w:val="000000"/>
                <w:sz w:val="22"/>
                <w:szCs w:val="22"/>
              </w:rPr>
            </w:pPr>
            <w:r>
              <w:rPr>
                <w:color w:val="000000"/>
                <w:sz w:val="22"/>
                <w:szCs w:val="22"/>
              </w:rPr>
              <w:t>Nacionalinis ESF </w:t>
            </w:r>
            <w:r>
              <w:rPr>
                <w:rFonts w:ascii="Belleza" w:eastAsia="Belleza" w:hAnsi="Belleza" w:cs="Belleza"/>
                <w:color w:val="000000"/>
                <w:sz w:val="22"/>
                <w:szCs w:val="22"/>
              </w:rPr>
              <w:t xml:space="preserve">lėšomis </w:t>
            </w:r>
            <w:r>
              <w:rPr>
                <w:color w:val="000000"/>
                <w:sz w:val="22"/>
                <w:szCs w:val="22"/>
              </w:rPr>
              <w:t>finansuojamas projektas</w:t>
            </w:r>
            <w:r>
              <w:rPr>
                <w:rFonts w:ascii="Arial" w:eastAsia="Arial" w:hAnsi="Arial" w:cs="Arial"/>
                <w:color w:val="545454"/>
                <w:sz w:val="22"/>
                <w:szCs w:val="22"/>
                <w:highlight w:val="white"/>
              </w:rPr>
              <w:t> </w:t>
            </w:r>
            <w:r>
              <w:rPr>
                <w:rFonts w:ascii="Arial" w:eastAsia="Arial" w:hAnsi="Arial" w:cs="Arial"/>
                <w:color w:val="000000"/>
              </w:rPr>
              <w:t xml:space="preserve"> </w:t>
            </w:r>
            <w:r>
              <w:rPr>
                <w:rFonts w:ascii="Belleza" w:eastAsia="Belleza" w:hAnsi="Belleza" w:cs="Belleza"/>
                <w:color w:val="000000"/>
                <w:sz w:val="22"/>
                <w:szCs w:val="22"/>
              </w:rPr>
              <w:t>„Mokytojų švietimo centrų infrastruktūros plėtra“</w:t>
            </w:r>
          </w:p>
        </w:tc>
        <w:tc>
          <w:tcPr>
            <w:tcW w:w="4495" w:type="dxa"/>
            <w:tcBorders>
              <w:top w:val="single" w:sz="4" w:space="0" w:color="000000"/>
              <w:bottom w:val="single" w:sz="4" w:space="0" w:color="000000"/>
              <w:right w:val="single" w:sz="4" w:space="0" w:color="000000"/>
            </w:tcBorders>
          </w:tcPr>
          <w:p w:rsidR="00C22113" w:rsidRDefault="006172A5">
            <w:pPr>
              <w:pBdr>
                <w:top w:val="nil"/>
                <w:left w:val="nil"/>
                <w:bottom w:val="nil"/>
                <w:right w:val="nil"/>
                <w:between w:val="nil"/>
              </w:pBdr>
              <w:rPr>
                <w:rFonts w:ascii="Belleza" w:eastAsia="Belleza" w:hAnsi="Belleza" w:cs="Belleza"/>
                <w:color w:val="000000"/>
                <w:sz w:val="22"/>
                <w:szCs w:val="22"/>
              </w:rPr>
            </w:pPr>
            <w:r>
              <w:rPr>
                <w:rFonts w:ascii="Belleza" w:eastAsia="Belleza" w:hAnsi="Belleza" w:cs="Belleza"/>
                <w:color w:val="000000"/>
                <w:sz w:val="22"/>
                <w:szCs w:val="22"/>
              </w:rPr>
              <w:t>Kaišiadorių r. švietimo ir kultūros paslaugų centro darbo grupė</w:t>
            </w:r>
          </w:p>
        </w:tc>
      </w:tr>
    </w:tbl>
    <w:p w:rsidR="00C22113" w:rsidRDefault="00C22113">
      <w:pPr>
        <w:pBdr>
          <w:top w:val="nil"/>
          <w:left w:val="nil"/>
          <w:bottom w:val="nil"/>
          <w:right w:val="nil"/>
          <w:between w:val="nil"/>
        </w:pBdr>
        <w:rPr>
          <w:color w:val="000000"/>
          <w:sz w:val="24"/>
          <w:szCs w:val="24"/>
        </w:rPr>
      </w:pPr>
    </w:p>
    <w:sectPr w:rsidR="00C22113">
      <w:headerReference w:type="even" r:id="rId11"/>
      <w:headerReference w:type="default" r:id="rId12"/>
      <w:pgSz w:w="11906" w:h="16838"/>
      <w:pgMar w:top="709" w:right="567" w:bottom="284" w:left="1620"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E73" w:rsidRDefault="00595E73">
      <w:r>
        <w:separator/>
      </w:r>
    </w:p>
  </w:endnote>
  <w:endnote w:type="continuationSeparator" w:id="0">
    <w:p w:rsidR="00595E73" w:rsidRDefault="0059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Arial Narrow">
    <w:charset w:val="00"/>
    <w:family w:val="swiss"/>
    <w:pitch w:val="variable"/>
    <w:sig w:usb0="00000287" w:usb1="00000800" w:usb2="00000000" w:usb3="00000000" w:csb0="0000009F" w:csb1="00000000"/>
  </w:font>
  <w:font w:name="Times New Roman">
    <w:panose1 w:val="02020603050405020304"/>
    <w:charset w:val="BA"/>
    <w:family w:val="roman"/>
    <w:pitch w:val="variable"/>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Belleza">
    <w:altName w:val="Calibri"/>
    <w:charset w:val="00"/>
    <w:family w:val="auto"/>
    <w:pitch w:val="default"/>
  </w:font>
  <w:font w:name="___WRD_EMBED_SUB_40">
    <w:altName w:val="Bell MT"/>
    <w:charset w:val="00"/>
    <w:family w:val="auto"/>
    <w:pitch w:val="default"/>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E73" w:rsidRDefault="00595E73">
      <w:r>
        <w:separator/>
      </w:r>
    </w:p>
  </w:footnote>
  <w:footnote w:type="continuationSeparator" w:id="0">
    <w:p w:rsidR="00595E73" w:rsidRDefault="00595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13" w:rsidRDefault="006172A5">
    <w:pPr>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C22113" w:rsidRDefault="00C22113">
    <w:pPr>
      <w:pBdr>
        <w:top w:val="nil"/>
        <w:left w:val="nil"/>
        <w:bottom w:val="nil"/>
        <w:right w:val="nil"/>
        <w:between w:val="nil"/>
      </w:pBdr>
      <w:tabs>
        <w:tab w:val="center" w:pos="4819"/>
        <w:tab w:val="right" w:pos="963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13" w:rsidRDefault="006172A5">
    <w:pPr>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B616CF">
      <w:rPr>
        <w:noProof/>
        <w:color w:val="000000"/>
        <w:sz w:val="24"/>
        <w:szCs w:val="24"/>
      </w:rPr>
      <w:t>3</w:t>
    </w:r>
    <w:r>
      <w:rPr>
        <w:color w:val="000000"/>
        <w:sz w:val="24"/>
        <w:szCs w:val="24"/>
      </w:rPr>
      <w:fldChar w:fldCharType="end"/>
    </w:r>
  </w:p>
  <w:p w:rsidR="00C22113" w:rsidRDefault="00C22113">
    <w:pPr>
      <w:pBdr>
        <w:top w:val="nil"/>
        <w:left w:val="nil"/>
        <w:bottom w:val="nil"/>
        <w:right w:val="nil"/>
        <w:between w:val="nil"/>
      </w:pBdr>
      <w:tabs>
        <w:tab w:val="center" w:pos="4819"/>
        <w:tab w:val="right" w:pos="9638"/>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497A"/>
    <w:multiLevelType w:val="multilevel"/>
    <w:tmpl w:val="2CE477C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5800815"/>
    <w:multiLevelType w:val="multilevel"/>
    <w:tmpl w:val="5E04598E"/>
    <w:lvl w:ilvl="0">
      <w:start w:val="1963"/>
      <w:numFmt w:val="bullet"/>
      <w:lvlText w:val="-"/>
      <w:lvlJc w:val="left"/>
      <w:pPr>
        <w:ind w:left="720" w:hanging="360"/>
      </w:pPr>
      <w:rPr>
        <w:rFonts w:ascii="Arial Narrow" w:eastAsia="Arial Narrow" w:hAnsi="Arial Narrow" w:cs="Arial Narro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22113"/>
    <w:rsid w:val="001005B1"/>
    <w:rsid w:val="00142CF0"/>
    <w:rsid w:val="00181FAD"/>
    <w:rsid w:val="001D5D9A"/>
    <w:rsid w:val="002F4212"/>
    <w:rsid w:val="00595E73"/>
    <w:rsid w:val="006172A5"/>
    <w:rsid w:val="006A46D9"/>
    <w:rsid w:val="00842071"/>
    <w:rsid w:val="009071C2"/>
    <w:rsid w:val="0092677B"/>
    <w:rsid w:val="00B60415"/>
    <w:rsid w:val="00B616CF"/>
    <w:rsid w:val="00B87759"/>
    <w:rsid w:val="00C22113"/>
    <w:rsid w:val="00C55A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A5D2"/>
  <w15:docId w15:val="{51F5D55A-6004-4B68-B069-8AF1902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20" w:type="dxa"/>
        <w:right w:w="12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20" w:type="dxa"/>
        <w:right w:w="12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20" w:type="dxa"/>
        <w:right w:w="120" w:type="dxa"/>
      </w:tblCellMar>
    </w:tblPr>
  </w:style>
  <w:style w:type="paragraph" w:styleId="Debesliotekstas">
    <w:name w:val="Balloon Text"/>
    <w:basedOn w:val="prastasis"/>
    <w:link w:val="DebesliotekstasDiagrama"/>
    <w:uiPriority w:val="99"/>
    <w:semiHidden/>
    <w:unhideWhenUsed/>
    <w:rsid w:val="00181F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1F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ukis.lt/lt/apie-projekta/projektas1.html" TargetMode="External"/><Relationship Id="rId4" Type="http://schemas.openxmlformats.org/officeDocument/2006/relationships/settings" Target="settings.xml"/><Relationship Id="rId9" Type="http://schemas.openxmlformats.org/officeDocument/2006/relationships/hyperlink" Target="http://www.mukis.lt/lt/apie-projekta/projektas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9D4EE-3755-4774-975B-E17F2230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7610</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Sonata Lažauninkienė</cp:lastModifiedBy>
  <cp:revision>14</cp:revision>
  <dcterms:created xsi:type="dcterms:W3CDTF">2019-01-10T19:24:00Z</dcterms:created>
  <dcterms:modified xsi:type="dcterms:W3CDTF">2019-01-31T10:07:00Z</dcterms:modified>
</cp:coreProperties>
</file>